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BD8C0" w14:textId="42F31207" w:rsidR="00142B3E" w:rsidRPr="009F0EB9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F0EB9">
        <w:rPr>
          <w:rFonts w:ascii="Tahoma" w:hAnsi="Tahoma" w:cs="Tahoma"/>
          <w:b/>
          <w:bCs/>
          <w:sz w:val="24"/>
          <w:szCs w:val="24"/>
        </w:rPr>
        <w:t xml:space="preserve">SPRAWOZDANIE Z REALIZACJI </w:t>
      </w:r>
      <w:r>
        <w:rPr>
          <w:rFonts w:ascii="Tahoma" w:hAnsi="Tahoma" w:cs="Tahoma"/>
          <w:b/>
          <w:bCs/>
          <w:sz w:val="24"/>
          <w:szCs w:val="24"/>
        </w:rPr>
        <w:t xml:space="preserve">POWIATOWEJ STRATEGII ROZWIĄZYWANIA PROBLEMÓW SPOŁECZNYCH W POWIECIE ZGORZELECKIM </w:t>
      </w:r>
      <w:r w:rsidRPr="009F0EB9">
        <w:rPr>
          <w:rFonts w:ascii="Tahoma" w:hAnsi="Tahoma" w:cs="Tahoma"/>
          <w:b/>
          <w:bCs/>
          <w:sz w:val="24"/>
          <w:szCs w:val="24"/>
        </w:rPr>
        <w:t xml:space="preserve">ZA ROK </w:t>
      </w:r>
      <w:r>
        <w:rPr>
          <w:rFonts w:ascii="Tahoma" w:hAnsi="Tahoma" w:cs="Tahoma"/>
          <w:b/>
          <w:bCs/>
          <w:sz w:val="24"/>
          <w:szCs w:val="24"/>
        </w:rPr>
        <w:t>2021</w:t>
      </w:r>
    </w:p>
    <w:p w14:paraId="6617072D" w14:textId="77777777" w:rsidR="00142B3E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</w:p>
    <w:p w14:paraId="1C7B49DA" w14:textId="42C68F4C" w:rsidR="00142B3E" w:rsidRPr="00005699" w:rsidRDefault="00142B3E" w:rsidP="00142B3E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005699">
        <w:rPr>
          <w:rFonts w:ascii="Tahoma" w:hAnsi="Tahoma" w:cs="Tahoma"/>
          <w:sz w:val="24"/>
          <w:szCs w:val="24"/>
        </w:rPr>
        <w:t>Nazwa jednostki:</w:t>
      </w:r>
      <w:r w:rsidR="00E669EF" w:rsidRPr="00005699">
        <w:rPr>
          <w:rFonts w:ascii="Tahoma" w:hAnsi="Tahoma" w:cs="Tahoma"/>
          <w:b/>
          <w:bCs/>
          <w:sz w:val="24"/>
          <w:szCs w:val="24"/>
        </w:rPr>
        <w:t xml:space="preserve"> KPP Zgorzelec </w:t>
      </w:r>
    </w:p>
    <w:p w14:paraId="40CCF761" w14:textId="411E4EEC" w:rsidR="00142B3E" w:rsidRPr="00005699" w:rsidRDefault="00142B3E" w:rsidP="00142B3E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005699">
        <w:rPr>
          <w:rFonts w:ascii="Tahoma" w:hAnsi="Tahoma" w:cs="Tahoma"/>
          <w:sz w:val="24"/>
          <w:szCs w:val="24"/>
        </w:rPr>
        <w:t>Adres:</w:t>
      </w:r>
      <w:r w:rsidR="00005699" w:rsidRPr="00005699">
        <w:rPr>
          <w:rFonts w:ascii="Tahoma" w:hAnsi="Tahoma" w:cs="Tahoma"/>
          <w:b/>
          <w:bCs/>
          <w:sz w:val="24"/>
          <w:szCs w:val="24"/>
        </w:rPr>
        <w:t xml:space="preserve"> </w:t>
      </w:r>
      <w:r w:rsidR="00E669EF" w:rsidRPr="00005699">
        <w:rPr>
          <w:rFonts w:ascii="Tahoma" w:hAnsi="Tahoma" w:cs="Tahoma"/>
          <w:b/>
          <w:bCs/>
          <w:sz w:val="24"/>
          <w:szCs w:val="24"/>
        </w:rPr>
        <w:t xml:space="preserve">ul. Boh. II AWP 12 G </w:t>
      </w:r>
    </w:p>
    <w:p w14:paraId="7E741429" w14:textId="77777777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732"/>
        <w:gridCol w:w="2117"/>
        <w:gridCol w:w="1855"/>
        <w:gridCol w:w="3930"/>
      </w:tblGrid>
      <w:tr w:rsidR="00142B3E" w14:paraId="6767E57E" w14:textId="77777777" w:rsidTr="003321C7">
        <w:tc>
          <w:tcPr>
            <w:tcW w:w="1732" w:type="dxa"/>
          </w:tcPr>
          <w:p w14:paraId="46367349" w14:textId="77777777" w:rsidR="00142B3E" w:rsidRDefault="00142B3E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Nazwa działania</w:t>
            </w:r>
          </w:p>
        </w:tc>
        <w:tc>
          <w:tcPr>
            <w:tcW w:w="2117" w:type="dxa"/>
          </w:tcPr>
          <w:p w14:paraId="31F1A43E" w14:textId="77777777" w:rsidR="00142B3E" w:rsidRDefault="00142B3E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Termin przeprowadzenia</w:t>
            </w:r>
          </w:p>
        </w:tc>
        <w:tc>
          <w:tcPr>
            <w:tcW w:w="1855" w:type="dxa"/>
          </w:tcPr>
          <w:p w14:paraId="1E36A782" w14:textId="77777777" w:rsidR="00142B3E" w:rsidRPr="00A90ECD" w:rsidRDefault="00142B3E" w:rsidP="0015074B">
            <w:pPr>
              <w:rPr>
                <w:rFonts w:ascii="Tahoma" w:hAnsi="Tahoma" w:cs="Tahoma"/>
              </w:rPr>
            </w:pPr>
            <w:r w:rsidRPr="00A90ECD">
              <w:rPr>
                <w:rFonts w:ascii="Tahoma" w:hAnsi="Tahoma" w:cs="Tahoma"/>
                <w:b/>
                <w:bCs/>
              </w:rPr>
              <w:t>Ilość uczestników</w:t>
            </w:r>
            <w:r w:rsidRPr="00A90ECD">
              <w:rPr>
                <w:rFonts w:ascii="Tahoma" w:hAnsi="Tahoma" w:cs="Tahoma"/>
              </w:rPr>
              <w:t xml:space="preserve"> (jeśli jest możliwe z podziałem na wiek, płeć, ew. inne np. ofiara, sprawca, rodzic, uczeń</w:t>
            </w:r>
            <w:r>
              <w:rPr>
                <w:rFonts w:ascii="Tahoma" w:hAnsi="Tahoma" w:cs="Tahoma"/>
              </w:rPr>
              <w:t>, niepełnosprawny</w:t>
            </w:r>
            <w:r w:rsidRPr="00A90ECD">
              <w:rPr>
                <w:rFonts w:ascii="Tahoma" w:hAnsi="Tahoma" w:cs="Tahoma"/>
              </w:rPr>
              <w:t xml:space="preserve"> itp. – w zależności od działania)</w:t>
            </w:r>
          </w:p>
        </w:tc>
        <w:tc>
          <w:tcPr>
            <w:tcW w:w="3930" w:type="dxa"/>
          </w:tcPr>
          <w:p w14:paraId="31C4D68E" w14:textId="77777777" w:rsidR="00142B3E" w:rsidRPr="00A90ECD" w:rsidRDefault="00142B3E" w:rsidP="0015074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Krótki opis działania </w:t>
            </w:r>
            <w:r>
              <w:rPr>
                <w:rFonts w:ascii="Tahoma" w:hAnsi="Tahoma" w:cs="Tahoma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142B3E" w14:paraId="520DE435" w14:textId="77777777" w:rsidTr="003321C7">
        <w:tc>
          <w:tcPr>
            <w:tcW w:w="1732" w:type="dxa"/>
          </w:tcPr>
          <w:p w14:paraId="17DBFFCC" w14:textId="609F5F9F" w:rsidR="00142B3E" w:rsidRPr="00005699" w:rsidRDefault="00225C98" w:rsidP="0015074B">
            <w:pPr>
              <w:rPr>
                <w:rFonts w:ascii="Tahoma" w:hAnsi="Tahoma" w:cs="Tahoma"/>
              </w:rPr>
            </w:pPr>
            <w:r w:rsidRPr="00005699">
              <w:rPr>
                <w:rFonts w:ascii="Tahoma" w:hAnsi="Tahoma" w:cs="Tahoma"/>
              </w:rPr>
              <w:t>Wdrożenie procedury Niebieska Karta</w:t>
            </w:r>
          </w:p>
        </w:tc>
        <w:tc>
          <w:tcPr>
            <w:tcW w:w="2117" w:type="dxa"/>
          </w:tcPr>
          <w:p w14:paraId="6DF0F399" w14:textId="655FB488" w:rsidR="00142B3E" w:rsidRPr="00005699" w:rsidRDefault="00225C98" w:rsidP="0015074B">
            <w:pPr>
              <w:rPr>
                <w:rFonts w:ascii="Tahoma" w:hAnsi="Tahoma" w:cs="Tahoma"/>
              </w:rPr>
            </w:pPr>
            <w:r w:rsidRPr="00005699">
              <w:rPr>
                <w:rFonts w:ascii="Tahoma" w:hAnsi="Tahoma" w:cs="Tahoma"/>
              </w:rPr>
              <w:t>cały rok</w:t>
            </w:r>
          </w:p>
        </w:tc>
        <w:tc>
          <w:tcPr>
            <w:tcW w:w="1855" w:type="dxa"/>
          </w:tcPr>
          <w:p w14:paraId="23588EEE" w14:textId="77777777" w:rsidR="00225C98" w:rsidRPr="00005699" w:rsidRDefault="00225C98" w:rsidP="00225C98">
            <w:pPr>
              <w:rPr>
                <w:rFonts w:ascii="Tahoma" w:hAnsi="Tahoma" w:cs="Tahoma"/>
              </w:rPr>
            </w:pPr>
            <w:r w:rsidRPr="00005699">
              <w:rPr>
                <w:rFonts w:ascii="Tahoma" w:hAnsi="Tahoma" w:cs="Tahoma"/>
              </w:rPr>
              <w:t>203 procedury NK</w:t>
            </w:r>
          </w:p>
          <w:p w14:paraId="177010DD" w14:textId="77777777" w:rsidR="00225C98" w:rsidRDefault="00225C98" w:rsidP="00225C98">
            <w:pPr>
              <w:rPr>
                <w:rFonts w:ascii="Tahoma" w:hAnsi="Tahoma" w:cs="Tahoma"/>
                <w:b/>
                <w:bCs/>
              </w:rPr>
            </w:pPr>
          </w:p>
          <w:p w14:paraId="41439DF1" w14:textId="77777777" w:rsidR="00225C98" w:rsidRPr="003E3679" w:rsidRDefault="00225C98" w:rsidP="00225C98">
            <w:pPr>
              <w:rPr>
                <w:rFonts w:ascii="Helvetica" w:hAnsi="Helvetica" w:cs="Helvetica"/>
              </w:rPr>
            </w:pPr>
            <w:r w:rsidRPr="003E3679">
              <w:rPr>
                <w:rFonts w:ascii="Helvetica" w:hAnsi="Helvetica" w:cs="Helvetica"/>
              </w:rPr>
              <w:t>liczba formularzy wszczynających procedurę – 152</w:t>
            </w:r>
          </w:p>
          <w:p w14:paraId="5A0EEE1B" w14:textId="77777777" w:rsidR="00225C98" w:rsidRPr="003E3679" w:rsidRDefault="00225C98" w:rsidP="00225C98">
            <w:pPr>
              <w:rPr>
                <w:rFonts w:ascii="Helvetica" w:hAnsi="Helvetica" w:cs="Helvetica"/>
              </w:rPr>
            </w:pPr>
          </w:p>
          <w:p w14:paraId="09D16D8F" w14:textId="77777777" w:rsidR="00225C98" w:rsidRPr="003E3679" w:rsidRDefault="00225C98" w:rsidP="00225C98">
            <w:pPr>
              <w:rPr>
                <w:rFonts w:ascii="Helvetica" w:hAnsi="Helvetica" w:cs="Helvetica"/>
              </w:rPr>
            </w:pPr>
            <w:r w:rsidRPr="003E3679">
              <w:rPr>
                <w:rFonts w:ascii="Helvetica" w:hAnsi="Helvetica" w:cs="Helvetica"/>
              </w:rPr>
              <w:t>liczba formularzy dotyczących kolejnych przypadków przemocy w rodzinie w trakcie trwającej procedury – 51</w:t>
            </w:r>
          </w:p>
          <w:p w14:paraId="4264C211" w14:textId="77777777" w:rsidR="00225C98" w:rsidRPr="003E3679" w:rsidRDefault="00225C98" w:rsidP="00225C98">
            <w:pPr>
              <w:rPr>
                <w:rFonts w:ascii="Helvetica" w:hAnsi="Helvetica" w:cs="Helvetica"/>
              </w:rPr>
            </w:pPr>
          </w:p>
          <w:p w14:paraId="2E75EC14" w14:textId="77777777" w:rsidR="00225C98" w:rsidRPr="003E3679" w:rsidRDefault="00225C98" w:rsidP="00225C98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3E3679">
              <w:rPr>
                <w:rFonts w:ascii="Helvetica" w:hAnsi="Helvetica" w:cs="Helvetica"/>
              </w:rPr>
              <w:t>miasto -127</w:t>
            </w:r>
          </w:p>
          <w:p w14:paraId="7CEE964D" w14:textId="77777777" w:rsidR="00225C98" w:rsidRPr="003E3679" w:rsidRDefault="00225C98" w:rsidP="00225C98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6808FC69" w14:textId="77777777" w:rsidR="00225C98" w:rsidRDefault="00225C98" w:rsidP="00225C98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3E3679">
              <w:rPr>
                <w:rFonts w:ascii="Helvetica" w:hAnsi="Helvetica" w:cs="Helvetica"/>
              </w:rPr>
              <w:t>wieś -  76</w:t>
            </w:r>
          </w:p>
          <w:p w14:paraId="3BC82C79" w14:textId="77777777" w:rsidR="00225C98" w:rsidRDefault="00225C98" w:rsidP="00225C98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095F001E" w14:textId="77777777" w:rsidR="00225C98" w:rsidRDefault="00225C98" w:rsidP="00225C98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1C94306E" w14:textId="77777777" w:rsidR="00225C98" w:rsidRPr="003E3679" w:rsidRDefault="00225C98" w:rsidP="00225C98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3E3679">
              <w:rPr>
                <w:rFonts w:ascii="Helvetica" w:hAnsi="Helvetica" w:cs="Helvetica"/>
              </w:rPr>
              <w:t>Liczba osób, co do których istnieje podejrzenie, ze są dotknięte przemocą (ogółem) - 270</w:t>
            </w:r>
          </w:p>
          <w:p w14:paraId="7C12A1E8" w14:textId="77777777" w:rsidR="00225C98" w:rsidRPr="003E3679" w:rsidRDefault="00225C98" w:rsidP="00225C98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3E3679">
              <w:rPr>
                <w:rFonts w:ascii="Helvetica" w:hAnsi="Helvetica" w:cs="Helvetica"/>
              </w:rPr>
              <w:t>w tym:</w:t>
            </w:r>
          </w:p>
          <w:p w14:paraId="71DA3917" w14:textId="77777777" w:rsidR="00225C98" w:rsidRPr="003E3679" w:rsidRDefault="00225C98" w:rsidP="00225C98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3E3679">
              <w:rPr>
                <w:rFonts w:ascii="Helvetica" w:hAnsi="Helvetica" w:cs="Helvetica"/>
              </w:rPr>
              <w:t>kobiet - 187</w:t>
            </w:r>
          </w:p>
          <w:p w14:paraId="5BCD1247" w14:textId="77777777" w:rsidR="00225C98" w:rsidRPr="003E3679" w:rsidRDefault="00225C98" w:rsidP="00225C98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3E3679">
              <w:rPr>
                <w:rFonts w:ascii="Helvetica" w:hAnsi="Helvetica" w:cs="Helvetica"/>
              </w:rPr>
              <w:lastRenderedPageBreak/>
              <w:t>- do 65 roku życia - 153</w:t>
            </w:r>
          </w:p>
          <w:p w14:paraId="65430F6C" w14:textId="77777777" w:rsidR="00225C98" w:rsidRPr="003E3679" w:rsidRDefault="00225C98" w:rsidP="00225C98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3E3679">
              <w:rPr>
                <w:rFonts w:ascii="Helvetica" w:hAnsi="Helvetica" w:cs="Helvetica"/>
              </w:rPr>
              <w:t>- od 66 roku życia - 34</w:t>
            </w:r>
          </w:p>
          <w:p w14:paraId="58B39613" w14:textId="77777777" w:rsidR="00225C98" w:rsidRPr="003E3679" w:rsidRDefault="00225C98" w:rsidP="00225C98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3E3679">
              <w:rPr>
                <w:rFonts w:ascii="Helvetica" w:hAnsi="Helvetica" w:cs="Helvetica"/>
              </w:rPr>
              <w:t>mężczyzn - 25</w:t>
            </w:r>
          </w:p>
          <w:p w14:paraId="7C9129B2" w14:textId="77777777" w:rsidR="00225C98" w:rsidRPr="003E3679" w:rsidRDefault="00225C98" w:rsidP="00225C98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3E3679">
              <w:rPr>
                <w:rFonts w:ascii="Helvetica" w:hAnsi="Helvetica" w:cs="Helvetica"/>
              </w:rPr>
              <w:t>- do 65 roku życia - 20</w:t>
            </w:r>
          </w:p>
          <w:p w14:paraId="67F986DA" w14:textId="77777777" w:rsidR="00225C98" w:rsidRPr="003E3679" w:rsidRDefault="00225C98" w:rsidP="00225C98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3E3679">
              <w:rPr>
                <w:rFonts w:ascii="Helvetica" w:hAnsi="Helvetica" w:cs="Helvetica"/>
              </w:rPr>
              <w:t>- od 66 roku życia - 5</w:t>
            </w:r>
          </w:p>
          <w:p w14:paraId="6AB73654" w14:textId="77777777" w:rsidR="00225C98" w:rsidRPr="003E3679" w:rsidRDefault="00225C98" w:rsidP="00225C98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3E3679">
              <w:rPr>
                <w:rFonts w:ascii="Helvetica" w:hAnsi="Helvetica" w:cs="Helvetica"/>
              </w:rPr>
              <w:t>małoletnich - 58</w:t>
            </w:r>
          </w:p>
          <w:p w14:paraId="11AC2C41" w14:textId="77777777" w:rsidR="00225C98" w:rsidRPr="003E3679" w:rsidRDefault="00225C98" w:rsidP="00225C98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3E3679">
              <w:rPr>
                <w:rFonts w:ascii="Helvetica" w:hAnsi="Helvetica" w:cs="Helvetica"/>
              </w:rPr>
              <w:t>- dziewcząt - 29</w:t>
            </w:r>
          </w:p>
          <w:p w14:paraId="152A7722" w14:textId="77777777" w:rsidR="00225C98" w:rsidRPr="003E3679" w:rsidRDefault="00225C98" w:rsidP="00225C98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3E3679">
              <w:rPr>
                <w:rFonts w:ascii="Helvetica" w:hAnsi="Helvetica" w:cs="Helvetica"/>
              </w:rPr>
              <w:t>- chłopców - 29</w:t>
            </w:r>
          </w:p>
          <w:p w14:paraId="4FBE2127" w14:textId="77777777" w:rsidR="00142B3E" w:rsidRDefault="00142B3E" w:rsidP="0015074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930" w:type="dxa"/>
          </w:tcPr>
          <w:p w14:paraId="7FE8DCC2" w14:textId="64711C63" w:rsidR="00225C98" w:rsidRPr="00005699" w:rsidRDefault="00005699" w:rsidP="00225C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D</w:t>
            </w:r>
            <w:r w:rsidR="00225C98" w:rsidRPr="00005699">
              <w:rPr>
                <w:rFonts w:ascii="Tahoma" w:hAnsi="Tahoma" w:cs="Tahoma"/>
              </w:rPr>
              <w:t>ziałania zgodnie z procedurą Ustawa z dnia 29 lipca 2005 o przeciwdziałaniu przemocy w rodzinie,</w:t>
            </w:r>
            <w:r>
              <w:rPr>
                <w:rFonts w:ascii="Tahoma" w:hAnsi="Tahoma" w:cs="Tahoma"/>
              </w:rPr>
              <w:t xml:space="preserve"> </w:t>
            </w:r>
            <w:r w:rsidR="00225C98" w:rsidRPr="00005699">
              <w:rPr>
                <w:rFonts w:ascii="Tahoma" w:hAnsi="Tahoma" w:cs="Tahoma"/>
              </w:rPr>
              <w:t>Rozporz</w:t>
            </w:r>
            <w:r>
              <w:rPr>
                <w:rFonts w:ascii="Tahoma" w:hAnsi="Tahoma" w:cs="Tahoma"/>
              </w:rPr>
              <w:t>ą</w:t>
            </w:r>
            <w:r w:rsidR="00225C98" w:rsidRPr="00005699">
              <w:rPr>
                <w:rFonts w:ascii="Tahoma" w:hAnsi="Tahoma" w:cs="Tahoma"/>
              </w:rPr>
              <w:t xml:space="preserve">dzenie Rady Ministrów z dnia 13 września 2011 r. w sprawie procedury „ Niebieskie Karty „ oraz wzorów formularzy „ Niebieska Karta” </w:t>
            </w:r>
          </w:p>
          <w:p w14:paraId="2369F431" w14:textId="10444023" w:rsidR="00225C98" w:rsidRPr="00005699" w:rsidRDefault="00225C98" w:rsidP="00225C98">
            <w:pPr>
              <w:rPr>
                <w:rFonts w:ascii="Tahoma" w:hAnsi="Tahoma" w:cs="Tahoma"/>
              </w:rPr>
            </w:pPr>
            <w:r w:rsidRPr="00005699">
              <w:rPr>
                <w:rFonts w:ascii="Tahoma" w:hAnsi="Tahoma" w:cs="Tahoma"/>
              </w:rPr>
              <w:t xml:space="preserve">Wytyczne nr 2 KGP z dnia 7 grudnia 2011 r w sprawie sposobu postępowania </w:t>
            </w:r>
            <w:proofErr w:type="spellStart"/>
            <w:r w:rsidRPr="00005699">
              <w:rPr>
                <w:rFonts w:ascii="Tahoma" w:hAnsi="Tahoma" w:cs="Tahoma"/>
              </w:rPr>
              <w:t>policjanrtów</w:t>
            </w:r>
            <w:proofErr w:type="spellEnd"/>
            <w:r w:rsidRPr="00005699">
              <w:rPr>
                <w:rFonts w:ascii="Tahoma" w:hAnsi="Tahoma" w:cs="Tahoma"/>
              </w:rPr>
              <w:t xml:space="preserve"> podczas realizacji procedury „Niebeskie Karty</w:t>
            </w:r>
            <w:r w:rsidR="00005699">
              <w:rPr>
                <w:rFonts w:ascii="Tahoma" w:hAnsi="Tahoma" w:cs="Tahoma"/>
              </w:rPr>
              <w:t>”.</w:t>
            </w:r>
            <w:r w:rsidRPr="00005699">
              <w:rPr>
                <w:rFonts w:ascii="Tahoma" w:hAnsi="Tahoma" w:cs="Tahoma"/>
              </w:rPr>
              <w:t xml:space="preserve"> </w:t>
            </w:r>
          </w:p>
          <w:p w14:paraId="4C0AB6A6" w14:textId="77777777" w:rsidR="00142B3E" w:rsidRDefault="00142B3E" w:rsidP="0015074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142B3E" w14:paraId="31EB22FA" w14:textId="77777777" w:rsidTr="003321C7">
        <w:tc>
          <w:tcPr>
            <w:tcW w:w="1732" w:type="dxa"/>
          </w:tcPr>
          <w:p w14:paraId="0707C6BC" w14:textId="006DA5FE" w:rsidR="00225C98" w:rsidRPr="0040024C" w:rsidRDefault="00225C98" w:rsidP="00225C98">
            <w:pPr>
              <w:rPr>
                <w:rFonts w:ascii="Tahoma" w:hAnsi="Tahoma" w:cs="Tahoma"/>
              </w:rPr>
            </w:pPr>
          </w:p>
          <w:p w14:paraId="0985A59E" w14:textId="672F558B" w:rsidR="000E599D" w:rsidRPr="0040024C" w:rsidRDefault="000E599D" w:rsidP="00225C98">
            <w:pPr>
              <w:rPr>
                <w:rFonts w:ascii="Tahoma" w:hAnsi="Tahoma" w:cs="Tahoma"/>
              </w:rPr>
            </w:pPr>
          </w:p>
          <w:p w14:paraId="1DF1B537" w14:textId="5CC1B693" w:rsidR="000E599D" w:rsidRPr="0040024C" w:rsidRDefault="000E599D" w:rsidP="00225C98">
            <w:pPr>
              <w:rPr>
                <w:rFonts w:ascii="Tahoma" w:hAnsi="Tahoma" w:cs="Tahoma"/>
              </w:rPr>
            </w:pPr>
          </w:p>
          <w:p w14:paraId="0E861D11" w14:textId="4A15CBB9" w:rsidR="000E599D" w:rsidRPr="0040024C" w:rsidRDefault="000E599D" w:rsidP="00225C98">
            <w:pPr>
              <w:rPr>
                <w:rFonts w:ascii="Tahoma" w:hAnsi="Tahoma" w:cs="Tahoma"/>
              </w:rPr>
            </w:pPr>
          </w:p>
          <w:p w14:paraId="41355B0A" w14:textId="36F25883" w:rsidR="000E599D" w:rsidRPr="0040024C" w:rsidRDefault="000E599D" w:rsidP="00225C98">
            <w:pPr>
              <w:rPr>
                <w:rFonts w:ascii="Tahoma" w:hAnsi="Tahoma" w:cs="Tahoma"/>
              </w:rPr>
            </w:pPr>
          </w:p>
          <w:p w14:paraId="0A3A772E" w14:textId="7FFACE2A" w:rsidR="000E599D" w:rsidRPr="0040024C" w:rsidRDefault="000E599D" w:rsidP="00225C98">
            <w:pPr>
              <w:rPr>
                <w:rFonts w:ascii="Tahoma" w:hAnsi="Tahoma" w:cs="Tahoma"/>
              </w:rPr>
            </w:pPr>
          </w:p>
          <w:p w14:paraId="53C412C6" w14:textId="241116F7" w:rsidR="000E599D" w:rsidRPr="0040024C" w:rsidRDefault="000E599D" w:rsidP="00225C98">
            <w:pPr>
              <w:rPr>
                <w:rFonts w:ascii="Tahoma" w:hAnsi="Tahoma" w:cs="Tahoma"/>
              </w:rPr>
            </w:pPr>
          </w:p>
          <w:p w14:paraId="3EAABDD3" w14:textId="3741150E" w:rsidR="000E599D" w:rsidRPr="0040024C" w:rsidRDefault="000E599D" w:rsidP="00225C98">
            <w:pPr>
              <w:rPr>
                <w:rFonts w:ascii="Tahoma" w:hAnsi="Tahoma" w:cs="Tahoma"/>
              </w:rPr>
            </w:pPr>
          </w:p>
          <w:p w14:paraId="56D185EA" w14:textId="3F0B34F4" w:rsidR="000E599D" w:rsidRPr="0040024C" w:rsidRDefault="000E599D" w:rsidP="00225C98">
            <w:pPr>
              <w:rPr>
                <w:rFonts w:ascii="Tahoma" w:hAnsi="Tahoma" w:cs="Tahoma"/>
              </w:rPr>
            </w:pPr>
          </w:p>
          <w:p w14:paraId="2BFB5167" w14:textId="47092D23" w:rsidR="000E599D" w:rsidRDefault="000E599D" w:rsidP="00225C98">
            <w:pPr>
              <w:rPr>
                <w:rFonts w:ascii="Tahoma" w:hAnsi="Tahoma" w:cs="Tahoma"/>
              </w:rPr>
            </w:pPr>
          </w:p>
          <w:p w14:paraId="46156E08" w14:textId="3F2B0C56" w:rsidR="0040024C" w:rsidRDefault="0040024C" w:rsidP="00225C98">
            <w:pPr>
              <w:rPr>
                <w:rFonts w:ascii="Tahoma" w:hAnsi="Tahoma" w:cs="Tahoma"/>
              </w:rPr>
            </w:pPr>
          </w:p>
          <w:p w14:paraId="71851A81" w14:textId="1A56A9D9" w:rsidR="0040024C" w:rsidRDefault="0040024C" w:rsidP="00225C98">
            <w:pPr>
              <w:rPr>
                <w:rFonts w:ascii="Tahoma" w:hAnsi="Tahoma" w:cs="Tahoma"/>
              </w:rPr>
            </w:pPr>
          </w:p>
          <w:p w14:paraId="09BE9B5D" w14:textId="705AF4BB" w:rsidR="0040024C" w:rsidRDefault="0040024C" w:rsidP="00225C98">
            <w:pPr>
              <w:rPr>
                <w:rFonts w:ascii="Tahoma" w:hAnsi="Tahoma" w:cs="Tahoma"/>
              </w:rPr>
            </w:pPr>
          </w:p>
          <w:p w14:paraId="6C6BA1BE" w14:textId="7828E0F1" w:rsidR="0040024C" w:rsidRDefault="0040024C" w:rsidP="00225C98">
            <w:pPr>
              <w:rPr>
                <w:rFonts w:ascii="Tahoma" w:hAnsi="Tahoma" w:cs="Tahoma"/>
              </w:rPr>
            </w:pPr>
          </w:p>
          <w:p w14:paraId="534A858B" w14:textId="6CF21968" w:rsidR="0040024C" w:rsidRDefault="0040024C" w:rsidP="00225C98">
            <w:pPr>
              <w:rPr>
                <w:rFonts w:ascii="Tahoma" w:hAnsi="Tahoma" w:cs="Tahoma"/>
              </w:rPr>
            </w:pPr>
          </w:p>
          <w:p w14:paraId="1EC5AAE9" w14:textId="203A7780" w:rsidR="0040024C" w:rsidRDefault="0040024C" w:rsidP="00225C98">
            <w:pPr>
              <w:rPr>
                <w:rFonts w:ascii="Tahoma" w:hAnsi="Tahoma" w:cs="Tahoma"/>
              </w:rPr>
            </w:pPr>
          </w:p>
          <w:p w14:paraId="7E072E95" w14:textId="7492F619" w:rsidR="0040024C" w:rsidRDefault="0040024C" w:rsidP="00225C98">
            <w:pPr>
              <w:rPr>
                <w:rFonts w:ascii="Tahoma" w:hAnsi="Tahoma" w:cs="Tahoma"/>
              </w:rPr>
            </w:pPr>
          </w:p>
          <w:p w14:paraId="44F8138B" w14:textId="77777777" w:rsidR="0040024C" w:rsidRPr="0040024C" w:rsidRDefault="0040024C" w:rsidP="00225C98">
            <w:pPr>
              <w:rPr>
                <w:rFonts w:ascii="Tahoma" w:hAnsi="Tahoma" w:cs="Tahoma"/>
              </w:rPr>
            </w:pPr>
          </w:p>
          <w:p w14:paraId="28951C30" w14:textId="7B6713E8" w:rsidR="000E599D" w:rsidRPr="0040024C" w:rsidRDefault="000E599D" w:rsidP="00225C98">
            <w:pPr>
              <w:rPr>
                <w:rFonts w:ascii="Tahoma" w:hAnsi="Tahoma" w:cs="Tahoma"/>
              </w:rPr>
            </w:pPr>
          </w:p>
          <w:p w14:paraId="3C73AD82" w14:textId="77777777" w:rsidR="000E599D" w:rsidRPr="0040024C" w:rsidRDefault="000E599D" w:rsidP="00225C98">
            <w:pPr>
              <w:rPr>
                <w:rFonts w:ascii="Tahoma" w:hAnsi="Tahoma" w:cs="Tahoma"/>
              </w:rPr>
            </w:pPr>
          </w:p>
          <w:p w14:paraId="505FC874" w14:textId="77777777" w:rsidR="00225C98" w:rsidRPr="0040024C" w:rsidRDefault="00225C98" w:rsidP="00225C98">
            <w:pPr>
              <w:rPr>
                <w:rFonts w:ascii="Tahoma" w:hAnsi="Tahoma" w:cs="Tahoma"/>
              </w:rPr>
            </w:pPr>
            <w:r w:rsidRPr="0040024C">
              <w:rPr>
                <w:rFonts w:ascii="Tahoma" w:hAnsi="Tahoma" w:cs="Tahoma"/>
              </w:rPr>
              <w:t>„Bezpieczne Wakacje „</w:t>
            </w:r>
          </w:p>
          <w:p w14:paraId="0599DFCA" w14:textId="77777777" w:rsidR="00225C98" w:rsidRPr="0040024C" w:rsidRDefault="00225C98" w:rsidP="00225C98">
            <w:pPr>
              <w:rPr>
                <w:rFonts w:ascii="Tahoma" w:hAnsi="Tahoma" w:cs="Tahoma"/>
              </w:rPr>
            </w:pPr>
            <w:r w:rsidRPr="0040024C">
              <w:rPr>
                <w:rFonts w:ascii="Tahoma" w:hAnsi="Tahoma" w:cs="Tahoma"/>
              </w:rPr>
              <w:t>„Bezpieczne Ferie”</w:t>
            </w:r>
          </w:p>
          <w:p w14:paraId="7B2AED18" w14:textId="77777777" w:rsidR="00225C98" w:rsidRPr="0040024C" w:rsidRDefault="00225C98" w:rsidP="00225C98">
            <w:pPr>
              <w:rPr>
                <w:rFonts w:ascii="Tahoma" w:hAnsi="Tahoma" w:cs="Tahoma"/>
              </w:rPr>
            </w:pPr>
            <w:r w:rsidRPr="0040024C">
              <w:rPr>
                <w:rFonts w:ascii="Tahoma" w:hAnsi="Tahoma" w:cs="Tahoma"/>
              </w:rPr>
              <w:t>„Bezpieczna Droga do Szkoły”</w:t>
            </w:r>
          </w:p>
          <w:p w14:paraId="38D6B212" w14:textId="77777777" w:rsidR="00225C98" w:rsidRPr="0040024C" w:rsidRDefault="00225C98" w:rsidP="00225C98">
            <w:pPr>
              <w:rPr>
                <w:rFonts w:ascii="Tahoma" w:hAnsi="Tahoma" w:cs="Tahoma"/>
              </w:rPr>
            </w:pPr>
          </w:p>
          <w:p w14:paraId="1F7A3C3A" w14:textId="77777777" w:rsidR="00225C98" w:rsidRPr="0040024C" w:rsidRDefault="00225C98" w:rsidP="00225C98">
            <w:pPr>
              <w:rPr>
                <w:rFonts w:ascii="Tahoma" w:hAnsi="Tahoma" w:cs="Tahoma"/>
              </w:rPr>
            </w:pPr>
          </w:p>
          <w:p w14:paraId="2F652ED3" w14:textId="77777777" w:rsidR="00225C98" w:rsidRPr="0040024C" w:rsidRDefault="00225C98" w:rsidP="00225C98">
            <w:pPr>
              <w:rPr>
                <w:rFonts w:ascii="Tahoma" w:hAnsi="Tahoma" w:cs="Tahoma"/>
              </w:rPr>
            </w:pPr>
          </w:p>
          <w:p w14:paraId="57C21F81" w14:textId="77777777" w:rsidR="00225C98" w:rsidRPr="0040024C" w:rsidRDefault="00225C98" w:rsidP="00225C98">
            <w:pPr>
              <w:rPr>
                <w:rFonts w:ascii="Tahoma" w:hAnsi="Tahoma" w:cs="Tahoma"/>
              </w:rPr>
            </w:pPr>
          </w:p>
          <w:p w14:paraId="4D3F834F" w14:textId="77777777" w:rsidR="00225C98" w:rsidRPr="0040024C" w:rsidRDefault="00225C98" w:rsidP="00225C98">
            <w:pPr>
              <w:rPr>
                <w:rFonts w:ascii="Tahoma" w:hAnsi="Tahoma" w:cs="Tahoma"/>
              </w:rPr>
            </w:pPr>
          </w:p>
          <w:p w14:paraId="2FFC9DDF" w14:textId="77777777" w:rsidR="000E599D" w:rsidRPr="0040024C" w:rsidRDefault="000E599D" w:rsidP="00225C98">
            <w:pPr>
              <w:rPr>
                <w:rFonts w:ascii="Tahoma" w:hAnsi="Tahoma" w:cs="Tahoma"/>
              </w:rPr>
            </w:pPr>
          </w:p>
          <w:p w14:paraId="6785EB81" w14:textId="5959CDB7" w:rsidR="00225C98" w:rsidRDefault="00225C98" w:rsidP="00225C98">
            <w:pPr>
              <w:rPr>
                <w:rFonts w:ascii="Tahoma" w:hAnsi="Tahoma" w:cs="Tahoma"/>
              </w:rPr>
            </w:pPr>
          </w:p>
          <w:p w14:paraId="6535C935" w14:textId="5B74ED63" w:rsidR="0040024C" w:rsidRDefault="0040024C" w:rsidP="00225C98">
            <w:pPr>
              <w:rPr>
                <w:rFonts w:ascii="Tahoma" w:hAnsi="Tahoma" w:cs="Tahoma"/>
              </w:rPr>
            </w:pPr>
          </w:p>
          <w:p w14:paraId="2FC3E7D3" w14:textId="09A162F8" w:rsidR="0040024C" w:rsidRDefault="0040024C" w:rsidP="00225C98">
            <w:pPr>
              <w:rPr>
                <w:rFonts w:ascii="Tahoma" w:hAnsi="Tahoma" w:cs="Tahoma"/>
              </w:rPr>
            </w:pPr>
          </w:p>
          <w:p w14:paraId="0F5E8B5B" w14:textId="3914CB92" w:rsidR="0040024C" w:rsidRDefault="0040024C" w:rsidP="00225C98">
            <w:pPr>
              <w:rPr>
                <w:rFonts w:ascii="Tahoma" w:hAnsi="Tahoma" w:cs="Tahoma"/>
              </w:rPr>
            </w:pPr>
          </w:p>
          <w:p w14:paraId="6DD26BA4" w14:textId="3C7856FC" w:rsidR="0040024C" w:rsidRDefault="0040024C" w:rsidP="00225C98">
            <w:pPr>
              <w:rPr>
                <w:rFonts w:ascii="Tahoma" w:hAnsi="Tahoma" w:cs="Tahoma"/>
              </w:rPr>
            </w:pPr>
          </w:p>
          <w:p w14:paraId="6FADC44E" w14:textId="7850DE77" w:rsidR="0040024C" w:rsidRDefault="0040024C" w:rsidP="00225C98">
            <w:pPr>
              <w:rPr>
                <w:rFonts w:ascii="Tahoma" w:hAnsi="Tahoma" w:cs="Tahoma"/>
              </w:rPr>
            </w:pPr>
          </w:p>
          <w:p w14:paraId="51737E6E" w14:textId="56C61DE6" w:rsidR="0040024C" w:rsidRDefault="0040024C" w:rsidP="00225C98">
            <w:pPr>
              <w:rPr>
                <w:rFonts w:ascii="Tahoma" w:hAnsi="Tahoma" w:cs="Tahoma"/>
              </w:rPr>
            </w:pPr>
          </w:p>
          <w:p w14:paraId="0975D587" w14:textId="088D4EC6" w:rsidR="0040024C" w:rsidRDefault="0040024C" w:rsidP="00225C98">
            <w:pPr>
              <w:rPr>
                <w:rFonts w:ascii="Tahoma" w:hAnsi="Tahoma" w:cs="Tahoma"/>
              </w:rPr>
            </w:pPr>
          </w:p>
          <w:p w14:paraId="3013B448" w14:textId="7EF80A64" w:rsidR="0040024C" w:rsidRDefault="0040024C" w:rsidP="00225C98">
            <w:pPr>
              <w:rPr>
                <w:rFonts w:ascii="Tahoma" w:hAnsi="Tahoma" w:cs="Tahoma"/>
              </w:rPr>
            </w:pPr>
          </w:p>
          <w:p w14:paraId="0CB38F2C" w14:textId="5F8853BD" w:rsidR="0040024C" w:rsidRDefault="0040024C" w:rsidP="00225C98">
            <w:pPr>
              <w:rPr>
                <w:rFonts w:ascii="Tahoma" w:hAnsi="Tahoma" w:cs="Tahoma"/>
              </w:rPr>
            </w:pPr>
          </w:p>
          <w:p w14:paraId="508D9D7D" w14:textId="77777777" w:rsidR="0040024C" w:rsidRPr="0040024C" w:rsidRDefault="0040024C" w:rsidP="00225C98">
            <w:pPr>
              <w:rPr>
                <w:rFonts w:ascii="Tahoma" w:hAnsi="Tahoma" w:cs="Tahoma"/>
              </w:rPr>
            </w:pPr>
          </w:p>
          <w:p w14:paraId="17A8B3C5" w14:textId="77777777" w:rsidR="00225C98" w:rsidRPr="0040024C" w:rsidRDefault="00225C98" w:rsidP="00225C98">
            <w:pPr>
              <w:rPr>
                <w:rFonts w:ascii="Tahoma" w:hAnsi="Tahoma" w:cs="Tahoma"/>
              </w:rPr>
            </w:pPr>
            <w:r w:rsidRPr="0040024C">
              <w:rPr>
                <w:rFonts w:ascii="Tahoma" w:hAnsi="Tahoma" w:cs="Tahoma"/>
              </w:rPr>
              <w:t>Egzamin na kartę rowerową</w:t>
            </w:r>
          </w:p>
          <w:p w14:paraId="3E05425E" w14:textId="77777777" w:rsidR="00225C98" w:rsidRPr="0040024C" w:rsidRDefault="00225C98" w:rsidP="00225C98">
            <w:pPr>
              <w:rPr>
                <w:rFonts w:ascii="Tahoma" w:hAnsi="Tahoma" w:cs="Tahoma"/>
              </w:rPr>
            </w:pPr>
          </w:p>
          <w:p w14:paraId="0066F0AC" w14:textId="77777777" w:rsidR="00142B3E" w:rsidRPr="0040024C" w:rsidRDefault="00142B3E" w:rsidP="0015074B">
            <w:pPr>
              <w:rPr>
                <w:rFonts w:ascii="Tahoma" w:hAnsi="Tahoma" w:cs="Tahoma"/>
              </w:rPr>
            </w:pPr>
          </w:p>
          <w:p w14:paraId="0F6BC54D" w14:textId="77777777" w:rsidR="00225C98" w:rsidRPr="0040024C" w:rsidRDefault="00225C98" w:rsidP="0015074B">
            <w:pPr>
              <w:rPr>
                <w:rFonts w:ascii="Tahoma" w:hAnsi="Tahoma" w:cs="Tahoma"/>
              </w:rPr>
            </w:pPr>
          </w:p>
          <w:p w14:paraId="79F8A04A" w14:textId="082BB281" w:rsidR="00225C98" w:rsidRPr="0040024C" w:rsidRDefault="00225C98" w:rsidP="0015074B">
            <w:pPr>
              <w:rPr>
                <w:rFonts w:ascii="Tahoma" w:hAnsi="Tahoma" w:cs="Tahoma"/>
              </w:rPr>
            </w:pPr>
          </w:p>
        </w:tc>
        <w:tc>
          <w:tcPr>
            <w:tcW w:w="2117" w:type="dxa"/>
          </w:tcPr>
          <w:p w14:paraId="4F470E82" w14:textId="3CD42261" w:rsidR="000E599D" w:rsidRPr="0040024C" w:rsidRDefault="000E599D" w:rsidP="000E599D">
            <w:pPr>
              <w:rPr>
                <w:rFonts w:ascii="Tahoma" w:hAnsi="Tahoma" w:cs="Tahoma"/>
              </w:rPr>
            </w:pPr>
          </w:p>
          <w:p w14:paraId="3137A806" w14:textId="3F35BE47" w:rsidR="000E599D" w:rsidRPr="0040024C" w:rsidRDefault="000E599D" w:rsidP="000E599D">
            <w:pPr>
              <w:rPr>
                <w:rFonts w:ascii="Tahoma" w:hAnsi="Tahoma" w:cs="Tahoma"/>
              </w:rPr>
            </w:pPr>
          </w:p>
          <w:p w14:paraId="0BD18A4E" w14:textId="00B38405" w:rsidR="000E599D" w:rsidRPr="0040024C" w:rsidRDefault="000E599D" w:rsidP="000E599D">
            <w:pPr>
              <w:rPr>
                <w:rFonts w:ascii="Tahoma" w:hAnsi="Tahoma" w:cs="Tahoma"/>
              </w:rPr>
            </w:pPr>
          </w:p>
          <w:p w14:paraId="01DC5158" w14:textId="7C293FCF" w:rsidR="000E599D" w:rsidRPr="0040024C" w:rsidRDefault="000E599D" w:rsidP="000E599D">
            <w:pPr>
              <w:rPr>
                <w:rFonts w:ascii="Tahoma" w:hAnsi="Tahoma" w:cs="Tahoma"/>
              </w:rPr>
            </w:pPr>
          </w:p>
          <w:p w14:paraId="5581DF4B" w14:textId="726031E9" w:rsidR="000E599D" w:rsidRPr="0040024C" w:rsidRDefault="000E599D" w:rsidP="000E599D">
            <w:pPr>
              <w:rPr>
                <w:rFonts w:ascii="Tahoma" w:hAnsi="Tahoma" w:cs="Tahoma"/>
              </w:rPr>
            </w:pPr>
          </w:p>
          <w:p w14:paraId="6F67A689" w14:textId="766CCF60" w:rsidR="000E599D" w:rsidRPr="0040024C" w:rsidRDefault="000E599D" w:rsidP="000E599D">
            <w:pPr>
              <w:rPr>
                <w:rFonts w:ascii="Tahoma" w:hAnsi="Tahoma" w:cs="Tahoma"/>
              </w:rPr>
            </w:pPr>
          </w:p>
          <w:p w14:paraId="475C8E96" w14:textId="44D6DBF2" w:rsidR="000E599D" w:rsidRPr="0040024C" w:rsidRDefault="000E599D" w:rsidP="000E599D">
            <w:pPr>
              <w:rPr>
                <w:rFonts w:ascii="Tahoma" w:hAnsi="Tahoma" w:cs="Tahoma"/>
              </w:rPr>
            </w:pPr>
          </w:p>
          <w:p w14:paraId="01C0A963" w14:textId="572EDF9B" w:rsidR="000E599D" w:rsidRPr="0040024C" w:rsidRDefault="000E599D" w:rsidP="000E599D">
            <w:pPr>
              <w:rPr>
                <w:rFonts w:ascii="Tahoma" w:hAnsi="Tahoma" w:cs="Tahoma"/>
              </w:rPr>
            </w:pPr>
          </w:p>
          <w:p w14:paraId="3C451055" w14:textId="40906140" w:rsidR="000E599D" w:rsidRPr="0040024C" w:rsidRDefault="000E599D" w:rsidP="000E599D">
            <w:pPr>
              <w:rPr>
                <w:rFonts w:ascii="Tahoma" w:hAnsi="Tahoma" w:cs="Tahoma"/>
              </w:rPr>
            </w:pPr>
          </w:p>
          <w:p w14:paraId="7DEF9BF4" w14:textId="6C3ED952" w:rsidR="000E599D" w:rsidRPr="0040024C" w:rsidRDefault="000E599D" w:rsidP="000E599D">
            <w:pPr>
              <w:rPr>
                <w:rFonts w:ascii="Tahoma" w:hAnsi="Tahoma" w:cs="Tahoma"/>
              </w:rPr>
            </w:pPr>
          </w:p>
          <w:p w14:paraId="42241E64" w14:textId="7EAEC90D" w:rsidR="000E599D" w:rsidRPr="0040024C" w:rsidRDefault="000E599D" w:rsidP="000E599D">
            <w:pPr>
              <w:rPr>
                <w:rFonts w:ascii="Tahoma" w:hAnsi="Tahoma" w:cs="Tahoma"/>
              </w:rPr>
            </w:pPr>
          </w:p>
          <w:p w14:paraId="2555230F" w14:textId="7C129C13" w:rsidR="000E599D" w:rsidRDefault="000E599D" w:rsidP="000E599D">
            <w:pPr>
              <w:rPr>
                <w:rFonts w:ascii="Tahoma" w:hAnsi="Tahoma" w:cs="Tahoma"/>
              </w:rPr>
            </w:pPr>
          </w:p>
          <w:p w14:paraId="70FA8A46" w14:textId="5697858E" w:rsidR="0040024C" w:rsidRDefault="0040024C" w:rsidP="000E599D">
            <w:pPr>
              <w:rPr>
                <w:rFonts w:ascii="Tahoma" w:hAnsi="Tahoma" w:cs="Tahoma"/>
              </w:rPr>
            </w:pPr>
          </w:p>
          <w:p w14:paraId="0DEB889B" w14:textId="1FE46AFE" w:rsidR="0040024C" w:rsidRDefault="0040024C" w:rsidP="000E599D">
            <w:pPr>
              <w:rPr>
                <w:rFonts w:ascii="Tahoma" w:hAnsi="Tahoma" w:cs="Tahoma"/>
              </w:rPr>
            </w:pPr>
          </w:p>
          <w:p w14:paraId="18E94D18" w14:textId="493F5BBF" w:rsidR="0040024C" w:rsidRDefault="0040024C" w:rsidP="000E599D">
            <w:pPr>
              <w:rPr>
                <w:rFonts w:ascii="Tahoma" w:hAnsi="Tahoma" w:cs="Tahoma"/>
              </w:rPr>
            </w:pPr>
          </w:p>
          <w:p w14:paraId="1EAF99E9" w14:textId="51B04C38" w:rsidR="0040024C" w:rsidRDefault="0040024C" w:rsidP="000E599D">
            <w:pPr>
              <w:rPr>
                <w:rFonts w:ascii="Tahoma" w:hAnsi="Tahoma" w:cs="Tahoma"/>
              </w:rPr>
            </w:pPr>
          </w:p>
          <w:p w14:paraId="7368F29B" w14:textId="1C302497" w:rsidR="0040024C" w:rsidRDefault="0040024C" w:rsidP="000E599D">
            <w:pPr>
              <w:rPr>
                <w:rFonts w:ascii="Tahoma" w:hAnsi="Tahoma" w:cs="Tahoma"/>
              </w:rPr>
            </w:pPr>
          </w:p>
          <w:p w14:paraId="7DF86721" w14:textId="3D99589F" w:rsidR="0040024C" w:rsidRDefault="0040024C" w:rsidP="000E599D">
            <w:pPr>
              <w:rPr>
                <w:rFonts w:ascii="Tahoma" w:hAnsi="Tahoma" w:cs="Tahoma"/>
              </w:rPr>
            </w:pPr>
          </w:p>
          <w:p w14:paraId="3EE99A83" w14:textId="22D969C2" w:rsidR="0040024C" w:rsidRDefault="0040024C" w:rsidP="000E599D">
            <w:pPr>
              <w:rPr>
                <w:rFonts w:ascii="Tahoma" w:hAnsi="Tahoma" w:cs="Tahoma"/>
              </w:rPr>
            </w:pPr>
          </w:p>
          <w:p w14:paraId="09BB0CF9" w14:textId="67ED6999" w:rsidR="0040024C" w:rsidRDefault="0040024C" w:rsidP="000E599D">
            <w:pPr>
              <w:rPr>
                <w:rFonts w:ascii="Tahoma" w:hAnsi="Tahoma" w:cs="Tahoma"/>
              </w:rPr>
            </w:pPr>
          </w:p>
          <w:p w14:paraId="200A88DF" w14:textId="67FF7C0E" w:rsidR="000E599D" w:rsidRPr="0040024C" w:rsidRDefault="000E599D" w:rsidP="000E599D">
            <w:pPr>
              <w:rPr>
                <w:rFonts w:ascii="Tahoma" w:hAnsi="Tahoma" w:cs="Tahoma"/>
              </w:rPr>
            </w:pPr>
            <w:r w:rsidRPr="0040024C">
              <w:rPr>
                <w:rFonts w:ascii="Tahoma" w:hAnsi="Tahoma" w:cs="Tahoma"/>
              </w:rPr>
              <w:t>Okres wakacyjny</w:t>
            </w:r>
          </w:p>
          <w:p w14:paraId="4F319AF1" w14:textId="77777777" w:rsidR="000E599D" w:rsidRPr="0040024C" w:rsidRDefault="000E599D" w:rsidP="000E599D">
            <w:pPr>
              <w:rPr>
                <w:rFonts w:ascii="Tahoma" w:hAnsi="Tahoma" w:cs="Tahoma"/>
              </w:rPr>
            </w:pPr>
          </w:p>
          <w:p w14:paraId="3D11F7C7" w14:textId="77777777" w:rsidR="000E599D" w:rsidRPr="0040024C" w:rsidRDefault="000E599D" w:rsidP="000E599D">
            <w:pPr>
              <w:rPr>
                <w:rFonts w:ascii="Tahoma" w:hAnsi="Tahoma" w:cs="Tahoma"/>
              </w:rPr>
            </w:pPr>
            <w:r w:rsidRPr="0040024C">
              <w:rPr>
                <w:rFonts w:ascii="Tahoma" w:hAnsi="Tahoma" w:cs="Tahoma"/>
              </w:rPr>
              <w:t xml:space="preserve">Okres ferii zimowych </w:t>
            </w:r>
          </w:p>
          <w:p w14:paraId="755B5A2B" w14:textId="7ED4AE6B" w:rsidR="000E599D" w:rsidRDefault="000E599D" w:rsidP="000E599D">
            <w:pPr>
              <w:rPr>
                <w:rFonts w:ascii="Tahoma" w:hAnsi="Tahoma" w:cs="Tahoma"/>
              </w:rPr>
            </w:pPr>
          </w:p>
          <w:p w14:paraId="40343D6D" w14:textId="2F25507F" w:rsidR="0040024C" w:rsidRDefault="0040024C" w:rsidP="000E599D">
            <w:pPr>
              <w:rPr>
                <w:rFonts w:ascii="Tahoma" w:hAnsi="Tahoma" w:cs="Tahoma"/>
              </w:rPr>
            </w:pPr>
          </w:p>
          <w:p w14:paraId="458DE011" w14:textId="6ED9D466" w:rsidR="0040024C" w:rsidRDefault="0040024C" w:rsidP="000E599D">
            <w:pPr>
              <w:rPr>
                <w:rFonts w:ascii="Tahoma" w:hAnsi="Tahoma" w:cs="Tahoma"/>
              </w:rPr>
            </w:pPr>
          </w:p>
          <w:p w14:paraId="35B6404C" w14:textId="2BCD652C" w:rsidR="0040024C" w:rsidRDefault="0040024C" w:rsidP="000E599D">
            <w:pPr>
              <w:rPr>
                <w:rFonts w:ascii="Tahoma" w:hAnsi="Tahoma" w:cs="Tahoma"/>
              </w:rPr>
            </w:pPr>
          </w:p>
          <w:p w14:paraId="01AF205B" w14:textId="3678EE98" w:rsidR="0040024C" w:rsidRDefault="0040024C" w:rsidP="000E599D">
            <w:pPr>
              <w:rPr>
                <w:rFonts w:ascii="Tahoma" w:hAnsi="Tahoma" w:cs="Tahoma"/>
              </w:rPr>
            </w:pPr>
          </w:p>
          <w:p w14:paraId="58660527" w14:textId="5CE08208" w:rsidR="0040024C" w:rsidRDefault="0040024C" w:rsidP="000E599D">
            <w:pPr>
              <w:rPr>
                <w:rFonts w:ascii="Tahoma" w:hAnsi="Tahoma" w:cs="Tahoma"/>
              </w:rPr>
            </w:pPr>
          </w:p>
          <w:p w14:paraId="2BE95715" w14:textId="31BE82DE" w:rsidR="0040024C" w:rsidRDefault="0040024C" w:rsidP="000E599D">
            <w:pPr>
              <w:rPr>
                <w:rFonts w:ascii="Tahoma" w:hAnsi="Tahoma" w:cs="Tahoma"/>
              </w:rPr>
            </w:pPr>
          </w:p>
          <w:p w14:paraId="74AF4800" w14:textId="036A218A" w:rsidR="0040024C" w:rsidRDefault="0040024C" w:rsidP="000E599D">
            <w:pPr>
              <w:rPr>
                <w:rFonts w:ascii="Tahoma" w:hAnsi="Tahoma" w:cs="Tahoma"/>
              </w:rPr>
            </w:pPr>
          </w:p>
          <w:p w14:paraId="1995503A" w14:textId="1033712D" w:rsidR="0040024C" w:rsidRDefault="0040024C" w:rsidP="000E599D">
            <w:pPr>
              <w:rPr>
                <w:rFonts w:ascii="Tahoma" w:hAnsi="Tahoma" w:cs="Tahoma"/>
              </w:rPr>
            </w:pPr>
          </w:p>
          <w:p w14:paraId="2089965A" w14:textId="77777777" w:rsidR="0040024C" w:rsidRPr="0040024C" w:rsidRDefault="0040024C" w:rsidP="000E599D">
            <w:pPr>
              <w:rPr>
                <w:rFonts w:ascii="Tahoma" w:hAnsi="Tahoma" w:cs="Tahoma"/>
              </w:rPr>
            </w:pPr>
          </w:p>
          <w:p w14:paraId="4C9F0B65" w14:textId="77777777" w:rsidR="000E599D" w:rsidRPr="0040024C" w:rsidRDefault="000E599D" w:rsidP="000E599D">
            <w:pPr>
              <w:rPr>
                <w:rFonts w:ascii="Tahoma" w:hAnsi="Tahoma" w:cs="Tahoma"/>
              </w:rPr>
            </w:pPr>
            <w:r w:rsidRPr="0040024C">
              <w:rPr>
                <w:rFonts w:ascii="Tahoma" w:hAnsi="Tahoma" w:cs="Tahoma"/>
              </w:rPr>
              <w:t xml:space="preserve">Rozpoczęcie roku szkolnego </w:t>
            </w:r>
          </w:p>
          <w:p w14:paraId="0C851190" w14:textId="77777777" w:rsidR="000E599D" w:rsidRPr="0040024C" w:rsidRDefault="000E599D" w:rsidP="000E599D">
            <w:pPr>
              <w:rPr>
                <w:rFonts w:ascii="Tahoma" w:hAnsi="Tahoma" w:cs="Tahoma"/>
              </w:rPr>
            </w:pPr>
            <w:r w:rsidRPr="0040024C">
              <w:rPr>
                <w:rFonts w:ascii="Tahoma" w:hAnsi="Tahoma" w:cs="Tahoma"/>
              </w:rPr>
              <w:t>1-30 września</w:t>
            </w:r>
          </w:p>
          <w:p w14:paraId="522A2B52" w14:textId="77777777" w:rsidR="00142B3E" w:rsidRPr="0040024C" w:rsidRDefault="00142B3E" w:rsidP="0015074B">
            <w:pPr>
              <w:rPr>
                <w:rFonts w:ascii="Tahoma" w:hAnsi="Tahoma" w:cs="Tahoma"/>
              </w:rPr>
            </w:pPr>
          </w:p>
        </w:tc>
        <w:tc>
          <w:tcPr>
            <w:tcW w:w="1855" w:type="dxa"/>
          </w:tcPr>
          <w:p w14:paraId="58ADA5E2" w14:textId="77777777" w:rsidR="00142B3E" w:rsidRPr="0040024C" w:rsidRDefault="00142B3E" w:rsidP="0015074B">
            <w:pPr>
              <w:rPr>
                <w:rFonts w:ascii="Tahoma" w:hAnsi="Tahoma" w:cs="Tahoma"/>
              </w:rPr>
            </w:pPr>
          </w:p>
          <w:p w14:paraId="5872579C" w14:textId="77777777" w:rsidR="000E599D" w:rsidRPr="0040024C" w:rsidRDefault="000E599D" w:rsidP="0015074B">
            <w:pPr>
              <w:rPr>
                <w:rFonts w:ascii="Tahoma" w:hAnsi="Tahoma" w:cs="Tahoma"/>
              </w:rPr>
            </w:pPr>
          </w:p>
          <w:p w14:paraId="1EAFDFB4" w14:textId="77777777" w:rsidR="000E599D" w:rsidRPr="0040024C" w:rsidRDefault="000E599D" w:rsidP="0015074B">
            <w:pPr>
              <w:rPr>
                <w:rFonts w:ascii="Tahoma" w:hAnsi="Tahoma" w:cs="Tahoma"/>
              </w:rPr>
            </w:pPr>
          </w:p>
          <w:p w14:paraId="2C518F66" w14:textId="77777777" w:rsidR="000E599D" w:rsidRPr="0040024C" w:rsidRDefault="000E599D" w:rsidP="0015074B">
            <w:pPr>
              <w:rPr>
                <w:rFonts w:ascii="Tahoma" w:hAnsi="Tahoma" w:cs="Tahoma"/>
              </w:rPr>
            </w:pPr>
          </w:p>
          <w:p w14:paraId="55466168" w14:textId="77777777" w:rsidR="000E599D" w:rsidRPr="0040024C" w:rsidRDefault="000E599D" w:rsidP="0015074B">
            <w:pPr>
              <w:rPr>
                <w:rFonts w:ascii="Tahoma" w:hAnsi="Tahoma" w:cs="Tahoma"/>
              </w:rPr>
            </w:pPr>
          </w:p>
          <w:p w14:paraId="758484EC" w14:textId="77777777" w:rsidR="000E599D" w:rsidRPr="0040024C" w:rsidRDefault="000E599D" w:rsidP="0015074B">
            <w:pPr>
              <w:rPr>
                <w:rFonts w:ascii="Tahoma" w:hAnsi="Tahoma" w:cs="Tahoma"/>
              </w:rPr>
            </w:pPr>
          </w:p>
          <w:p w14:paraId="3F6C5D62" w14:textId="77777777" w:rsidR="000E599D" w:rsidRPr="0040024C" w:rsidRDefault="000E599D" w:rsidP="0015074B">
            <w:pPr>
              <w:rPr>
                <w:rFonts w:ascii="Tahoma" w:hAnsi="Tahoma" w:cs="Tahoma"/>
              </w:rPr>
            </w:pPr>
          </w:p>
          <w:p w14:paraId="37302D62" w14:textId="77777777" w:rsidR="000E599D" w:rsidRPr="0040024C" w:rsidRDefault="000E599D" w:rsidP="0015074B">
            <w:pPr>
              <w:rPr>
                <w:rFonts w:ascii="Tahoma" w:hAnsi="Tahoma" w:cs="Tahoma"/>
              </w:rPr>
            </w:pPr>
          </w:p>
          <w:p w14:paraId="02392978" w14:textId="77777777" w:rsidR="000E599D" w:rsidRPr="0040024C" w:rsidRDefault="000E599D" w:rsidP="0015074B">
            <w:pPr>
              <w:rPr>
                <w:rFonts w:ascii="Tahoma" w:hAnsi="Tahoma" w:cs="Tahoma"/>
              </w:rPr>
            </w:pPr>
          </w:p>
          <w:p w14:paraId="0DAE38B3" w14:textId="77777777" w:rsidR="000E599D" w:rsidRPr="0040024C" w:rsidRDefault="000E599D" w:rsidP="0015074B">
            <w:pPr>
              <w:rPr>
                <w:rFonts w:ascii="Tahoma" w:hAnsi="Tahoma" w:cs="Tahoma"/>
              </w:rPr>
            </w:pPr>
          </w:p>
          <w:p w14:paraId="79C44094" w14:textId="77777777" w:rsidR="000E599D" w:rsidRPr="0040024C" w:rsidRDefault="000E599D" w:rsidP="0015074B">
            <w:pPr>
              <w:rPr>
                <w:rFonts w:ascii="Tahoma" w:hAnsi="Tahoma" w:cs="Tahoma"/>
              </w:rPr>
            </w:pPr>
          </w:p>
          <w:p w14:paraId="6BECACA2" w14:textId="77777777" w:rsidR="000E599D" w:rsidRPr="0040024C" w:rsidRDefault="000E599D" w:rsidP="0015074B">
            <w:pPr>
              <w:rPr>
                <w:rFonts w:ascii="Tahoma" w:hAnsi="Tahoma" w:cs="Tahoma"/>
              </w:rPr>
            </w:pPr>
          </w:p>
          <w:p w14:paraId="4B96C5F9" w14:textId="77777777" w:rsidR="000E599D" w:rsidRPr="0040024C" w:rsidRDefault="000E599D" w:rsidP="0015074B">
            <w:pPr>
              <w:rPr>
                <w:rFonts w:ascii="Tahoma" w:hAnsi="Tahoma" w:cs="Tahoma"/>
              </w:rPr>
            </w:pPr>
          </w:p>
          <w:p w14:paraId="67985B45" w14:textId="4E2EC20D" w:rsidR="000E599D" w:rsidRPr="0040024C" w:rsidRDefault="000E599D" w:rsidP="0015074B">
            <w:pPr>
              <w:rPr>
                <w:rFonts w:ascii="Tahoma" w:hAnsi="Tahoma" w:cs="Tahoma"/>
              </w:rPr>
            </w:pPr>
          </w:p>
          <w:p w14:paraId="72D75120" w14:textId="495021C0" w:rsidR="000E599D" w:rsidRPr="0040024C" w:rsidRDefault="000E599D" w:rsidP="0015074B">
            <w:pPr>
              <w:rPr>
                <w:rFonts w:ascii="Tahoma" w:hAnsi="Tahoma" w:cs="Tahoma"/>
              </w:rPr>
            </w:pPr>
          </w:p>
          <w:p w14:paraId="222B9699" w14:textId="7D3D28DF" w:rsidR="000E599D" w:rsidRPr="0040024C" w:rsidRDefault="000E599D" w:rsidP="0015074B">
            <w:pPr>
              <w:rPr>
                <w:rFonts w:ascii="Tahoma" w:hAnsi="Tahoma" w:cs="Tahoma"/>
              </w:rPr>
            </w:pPr>
          </w:p>
          <w:p w14:paraId="2E55E32E" w14:textId="2FF93267" w:rsidR="000E599D" w:rsidRPr="0040024C" w:rsidRDefault="000E599D" w:rsidP="0015074B">
            <w:pPr>
              <w:rPr>
                <w:rFonts w:ascii="Tahoma" w:hAnsi="Tahoma" w:cs="Tahoma"/>
              </w:rPr>
            </w:pPr>
          </w:p>
          <w:p w14:paraId="060F7954" w14:textId="1AAE522D" w:rsidR="000E599D" w:rsidRPr="0040024C" w:rsidRDefault="000E599D" w:rsidP="0015074B">
            <w:pPr>
              <w:rPr>
                <w:rFonts w:ascii="Tahoma" w:hAnsi="Tahoma" w:cs="Tahoma"/>
              </w:rPr>
            </w:pPr>
          </w:p>
          <w:p w14:paraId="2C9346D7" w14:textId="29116C51" w:rsidR="000E599D" w:rsidRPr="0040024C" w:rsidRDefault="000E599D" w:rsidP="0015074B">
            <w:pPr>
              <w:rPr>
                <w:rFonts w:ascii="Tahoma" w:hAnsi="Tahoma" w:cs="Tahoma"/>
              </w:rPr>
            </w:pPr>
          </w:p>
          <w:p w14:paraId="1C751A79" w14:textId="53854C87" w:rsidR="000E599D" w:rsidRPr="0040024C" w:rsidRDefault="000E599D" w:rsidP="0015074B">
            <w:pPr>
              <w:rPr>
                <w:rFonts w:ascii="Tahoma" w:hAnsi="Tahoma" w:cs="Tahoma"/>
              </w:rPr>
            </w:pPr>
          </w:p>
          <w:p w14:paraId="3BD5B634" w14:textId="10BBB698" w:rsidR="000E599D" w:rsidRPr="0040024C" w:rsidRDefault="000E599D" w:rsidP="0015074B">
            <w:pPr>
              <w:rPr>
                <w:rFonts w:ascii="Tahoma" w:hAnsi="Tahoma" w:cs="Tahoma"/>
              </w:rPr>
            </w:pPr>
          </w:p>
          <w:p w14:paraId="0C58A68F" w14:textId="3FFA7E69" w:rsidR="000E599D" w:rsidRPr="0040024C" w:rsidRDefault="000E599D" w:rsidP="0015074B">
            <w:pPr>
              <w:rPr>
                <w:rFonts w:ascii="Tahoma" w:hAnsi="Tahoma" w:cs="Tahoma"/>
              </w:rPr>
            </w:pPr>
          </w:p>
          <w:p w14:paraId="07D06068" w14:textId="600F3C96" w:rsidR="000E599D" w:rsidRPr="0040024C" w:rsidRDefault="000E599D" w:rsidP="0015074B">
            <w:pPr>
              <w:rPr>
                <w:rFonts w:ascii="Tahoma" w:hAnsi="Tahoma" w:cs="Tahoma"/>
              </w:rPr>
            </w:pPr>
          </w:p>
          <w:p w14:paraId="43943948" w14:textId="2866637D" w:rsidR="000E599D" w:rsidRPr="0040024C" w:rsidRDefault="000E599D" w:rsidP="0015074B">
            <w:pPr>
              <w:rPr>
                <w:rFonts w:ascii="Tahoma" w:hAnsi="Tahoma" w:cs="Tahoma"/>
              </w:rPr>
            </w:pPr>
          </w:p>
          <w:p w14:paraId="298273CD" w14:textId="77777777" w:rsidR="000E599D" w:rsidRPr="0040024C" w:rsidRDefault="000E599D" w:rsidP="0015074B">
            <w:pPr>
              <w:rPr>
                <w:rFonts w:ascii="Tahoma" w:hAnsi="Tahoma" w:cs="Tahoma"/>
              </w:rPr>
            </w:pPr>
          </w:p>
          <w:p w14:paraId="319D0D0B" w14:textId="77777777" w:rsidR="000E599D" w:rsidRPr="0040024C" w:rsidRDefault="000E599D" w:rsidP="0015074B">
            <w:pPr>
              <w:rPr>
                <w:rFonts w:ascii="Tahoma" w:hAnsi="Tahoma" w:cs="Tahoma"/>
              </w:rPr>
            </w:pPr>
          </w:p>
          <w:p w14:paraId="623BBE56" w14:textId="77777777" w:rsidR="0040024C" w:rsidRDefault="0040024C" w:rsidP="000E599D">
            <w:pPr>
              <w:rPr>
                <w:rFonts w:ascii="Tahoma" w:hAnsi="Tahoma" w:cs="Tahoma"/>
              </w:rPr>
            </w:pPr>
          </w:p>
          <w:p w14:paraId="469F8C08" w14:textId="77777777" w:rsidR="0040024C" w:rsidRDefault="0040024C" w:rsidP="000E599D">
            <w:pPr>
              <w:rPr>
                <w:rFonts w:ascii="Tahoma" w:hAnsi="Tahoma" w:cs="Tahoma"/>
              </w:rPr>
            </w:pPr>
          </w:p>
          <w:p w14:paraId="33EC78BF" w14:textId="77777777" w:rsidR="0040024C" w:rsidRDefault="0040024C" w:rsidP="000E599D">
            <w:pPr>
              <w:rPr>
                <w:rFonts w:ascii="Tahoma" w:hAnsi="Tahoma" w:cs="Tahoma"/>
              </w:rPr>
            </w:pPr>
          </w:p>
          <w:p w14:paraId="7E651D85" w14:textId="77777777" w:rsidR="0040024C" w:rsidRDefault="0040024C" w:rsidP="000E599D">
            <w:pPr>
              <w:rPr>
                <w:rFonts w:ascii="Tahoma" w:hAnsi="Tahoma" w:cs="Tahoma"/>
              </w:rPr>
            </w:pPr>
          </w:p>
          <w:p w14:paraId="604EFA07" w14:textId="77777777" w:rsidR="0040024C" w:rsidRDefault="0040024C" w:rsidP="000E599D">
            <w:pPr>
              <w:rPr>
                <w:rFonts w:ascii="Tahoma" w:hAnsi="Tahoma" w:cs="Tahoma"/>
              </w:rPr>
            </w:pPr>
          </w:p>
          <w:p w14:paraId="73A964B5" w14:textId="77777777" w:rsidR="0040024C" w:rsidRDefault="0040024C" w:rsidP="000E599D">
            <w:pPr>
              <w:rPr>
                <w:rFonts w:ascii="Tahoma" w:hAnsi="Tahoma" w:cs="Tahoma"/>
              </w:rPr>
            </w:pPr>
          </w:p>
          <w:p w14:paraId="67AB35C1" w14:textId="77777777" w:rsidR="0040024C" w:rsidRDefault="0040024C" w:rsidP="000E599D">
            <w:pPr>
              <w:rPr>
                <w:rFonts w:ascii="Tahoma" w:hAnsi="Tahoma" w:cs="Tahoma"/>
              </w:rPr>
            </w:pPr>
          </w:p>
          <w:p w14:paraId="03602DDC" w14:textId="77777777" w:rsidR="0040024C" w:rsidRDefault="0040024C" w:rsidP="000E599D">
            <w:pPr>
              <w:rPr>
                <w:rFonts w:ascii="Tahoma" w:hAnsi="Tahoma" w:cs="Tahoma"/>
              </w:rPr>
            </w:pPr>
          </w:p>
          <w:p w14:paraId="7C83F237" w14:textId="77777777" w:rsidR="0040024C" w:rsidRDefault="0040024C" w:rsidP="000E599D">
            <w:pPr>
              <w:rPr>
                <w:rFonts w:ascii="Tahoma" w:hAnsi="Tahoma" w:cs="Tahoma"/>
              </w:rPr>
            </w:pPr>
          </w:p>
          <w:p w14:paraId="539E8C44" w14:textId="77777777" w:rsidR="0040024C" w:rsidRDefault="0040024C" w:rsidP="000E599D">
            <w:pPr>
              <w:rPr>
                <w:rFonts w:ascii="Tahoma" w:hAnsi="Tahoma" w:cs="Tahoma"/>
              </w:rPr>
            </w:pPr>
          </w:p>
          <w:p w14:paraId="0991949E" w14:textId="77777777" w:rsidR="0040024C" w:rsidRDefault="0040024C" w:rsidP="000E599D">
            <w:pPr>
              <w:rPr>
                <w:rFonts w:ascii="Tahoma" w:hAnsi="Tahoma" w:cs="Tahoma"/>
              </w:rPr>
            </w:pPr>
          </w:p>
          <w:p w14:paraId="45EEC5CA" w14:textId="77777777" w:rsidR="0040024C" w:rsidRDefault="0040024C" w:rsidP="000E599D">
            <w:pPr>
              <w:rPr>
                <w:rFonts w:ascii="Tahoma" w:hAnsi="Tahoma" w:cs="Tahoma"/>
              </w:rPr>
            </w:pPr>
          </w:p>
          <w:p w14:paraId="0C9C3CDD" w14:textId="77777777" w:rsidR="0040024C" w:rsidRDefault="0040024C" w:rsidP="000E599D">
            <w:pPr>
              <w:rPr>
                <w:rFonts w:ascii="Tahoma" w:hAnsi="Tahoma" w:cs="Tahoma"/>
              </w:rPr>
            </w:pPr>
          </w:p>
          <w:p w14:paraId="4B618CC9" w14:textId="77777777" w:rsidR="0040024C" w:rsidRDefault="0040024C" w:rsidP="000E599D">
            <w:pPr>
              <w:rPr>
                <w:rFonts w:ascii="Tahoma" w:hAnsi="Tahoma" w:cs="Tahoma"/>
              </w:rPr>
            </w:pPr>
          </w:p>
          <w:p w14:paraId="04DCF2F5" w14:textId="77777777" w:rsidR="0040024C" w:rsidRDefault="0040024C" w:rsidP="000E599D">
            <w:pPr>
              <w:rPr>
                <w:rFonts w:ascii="Tahoma" w:hAnsi="Tahoma" w:cs="Tahoma"/>
              </w:rPr>
            </w:pPr>
          </w:p>
          <w:p w14:paraId="4F23CDAB" w14:textId="77777777" w:rsidR="0040024C" w:rsidRDefault="0040024C" w:rsidP="000E599D">
            <w:pPr>
              <w:rPr>
                <w:rFonts w:ascii="Tahoma" w:hAnsi="Tahoma" w:cs="Tahoma"/>
              </w:rPr>
            </w:pPr>
          </w:p>
          <w:p w14:paraId="30FE6B68" w14:textId="77777777" w:rsidR="0040024C" w:rsidRDefault="0040024C" w:rsidP="000E599D">
            <w:pPr>
              <w:rPr>
                <w:rFonts w:ascii="Tahoma" w:hAnsi="Tahoma" w:cs="Tahoma"/>
              </w:rPr>
            </w:pPr>
          </w:p>
          <w:p w14:paraId="4A58AD9D" w14:textId="77777777" w:rsidR="0040024C" w:rsidRDefault="0040024C" w:rsidP="000E599D">
            <w:pPr>
              <w:rPr>
                <w:rFonts w:ascii="Tahoma" w:hAnsi="Tahoma" w:cs="Tahoma"/>
              </w:rPr>
            </w:pPr>
          </w:p>
          <w:p w14:paraId="3EC7A284" w14:textId="2B6B318D" w:rsidR="000E599D" w:rsidRPr="0040024C" w:rsidRDefault="000E599D" w:rsidP="000E599D">
            <w:pPr>
              <w:rPr>
                <w:rFonts w:ascii="Tahoma" w:hAnsi="Tahoma" w:cs="Tahoma"/>
              </w:rPr>
            </w:pPr>
            <w:r w:rsidRPr="0040024C">
              <w:rPr>
                <w:rFonts w:ascii="Tahoma" w:hAnsi="Tahoma" w:cs="Tahoma"/>
              </w:rPr>
              <w:t xml:space="preserve">5 egzaminów </w:t>
            </w:r>
          </w:p>
          <w:p w14:paraId="36CCCD1E" w14:textId="0BB26BD6" w:rsidR="000E599D" w:rsidRPr="0040024C" w:rsidRDefault="000E599D" w:rsidP="000E599D">
            <w:pPr>
              <w:rPr>
                <w:rFonts w:ascii="Tahoma" w:hAnsi="Tahoma" w:cs="Tahoma"/>
              </w:rPr>
            </w:pPr>
            <w:r w:rsidRPr="0040024C">
              <w:rPr>
                <w:rFonts w:ascii="Tahoma" w:hAnsi="Tahoma" w:cs="Tahoma"/>
              </w:rPr>
              <w:t>185 uczniów szkół podstawowych</w:t>
            </w:r>
          </w:p>
        </w:tc>
        <w:tc>
          <w:tcPr>
            <w:tcW w:w="3930" w:type="dxa"/>
          </w:tcPr>
          <w:p w14:paraId="1FB16CE5" w14:textId="77777777" w:rsidR="000E599D" w:rsidRPr="0040024C" w:rsidRDefault="000E599D" w:rsidP="000E599D">
            <w:pPr>
              <w:suppressAutoHyphens/>
              <w:snapToGrid w:val="0"/>
              <w:spacing w:after="200" w:line="276" w:lineRule="auto"/>
              <w:rPr>
                <w:rFonts w:ascii="Tahoma" w:eastAsia="Times New Roman" w:hAnsi="Tahoma" w:cs="Tahoma"/>
                <w:lang w:eastAsia="ar-SA"/>
              </w:rPr>
            </w:pPr>
            <w:r w:rsidRPr="0040024C">
              <w:rPr>
                <w:rFonts w:ascii="Tahoma" w:eastAsia="Times New Roman" w:hAnsi="Tahoma" w:cs="Tahoma"/>
                <w:lang w:eastAsia="ar-SA"/>
              </w:rPr>
              <w:lastRenderedPageBreak/>
              <w:t xml:space="preserve">Wydział Ruchu Drogowego KPP Zgorzelec w 2021 roku skierował do zarządców dróg powiatu zgorzeleckiego 358 wystąpień z ujawnionym 358  nieprawidłowościami w obszarze bezpieczeństwa w ruchu drogowym. </w:t>
            </w:r>
          </w:p>
          <w:p w14:paraId="74AB61B5" w14:textId="77777777" w:rsidR="000E599D" w:rsidRPr="0040024C" w:rsidRDefault="000E599D" w:rsidP="000E599D">
            <w:pPr>
              <w:suppressAutoHyphens/>
              <w:snapToGrid w:val="0"/>
              <w:spacing w:after="200" w:line="276" w:lineRule="auto"/>
              <w:rPr>
                <w:rFonts w:ascii="Tahoma" w:eastAsia="Times New Roman" w:hAnsi="Tahoma" w:cs="Tahoma"/>
                <w:lang w:eastAsia="ar-SA"/>
              </w:rPr>
            </w:pPr>
            <w:r w:rsidRPr="0040024C">
              <w:rPr>
                <w:rFonts w:ascii="Tahoma" w:eastAsia="Times New Roman" w:hAnsi="Tahoma" w:cs="Tahoma"/>
                <w:lang w:eastAsia="ar-SA"/>
              </w:rPr>
              <w:t>Wystąpienia te dotyczyły infrastruktury drogowej, oświetlenia, oznakowania, bezpieczeństwa pieszych.</w:t>
            </w:r>
          </w:p>
          <w:p w14:paraId="6DD058C2" w14:textId="77777777" w:rsidR="000E599D" w:rsidRPr="0040024C" w:rsidRDefault="000E599D" w:rsidP="000E599D">
            <w:pPr>
              <w:suppressAutoHyphens/>
              <w:snapToGrid w:val="0"/>
              <w:spacing w:after="200" w:line="276" w:lineRule="auto"/>
              <w:rPr>
                <w:rFonts w:ascii="Tahoma" w:eastAsia="Times New Roman" w:hAnsi="Tahoma" w:cs="Tahoma"/>
                <w:lang w:eastAsia="ar-SA"/>
              </w:rPr>
            </w:pPr>
            <w:r w:rsidRPr="0040024C">
              <w:rPr>
                <w:rFonts w:ascii="Tahoma" w:eastAsia="Times New Roman" w:hAnsi="Tahoma" w:cs="Tahoma"/>
                <w:lang w:eastAsia="ar-SA"/>
              </w:rPr>
              <w:t>Ponadto opiniowane były wnioski zarządców dróg, które dotyczyły projektów zmiany stałych i czasowych organizacji ruchu.</w:t>
            </w:r>
          </w:p>
          <w:p w14:paraId="6CE9FBFE" w14:textId="44FF151C" w:rsidR="000E599D" w:rsidRPr="0040024C" w:rsidRDefault="000E599D" w:rsidP="000E599D">
            <w:pPr>
              <w:suppressAutoHyphens/>
              <w:snapToGrid w:val="0"/>
              <w:spacing w:after="200" w:line="276" w:lineRule="auto"/>
              <w:rPr>
                <w:rFonts w:ascii="Tahoma" w:eastAsia="Calibri" w:hAnsi="Tahoma" w:cs="Times New Roman"/>
                <w:lang w:eastAsia="ar-SA"/>
              </w:rPr>
            </w:pPr>
            <w:r w:rsidRPr="0040024C">
              <w:rPr>
                <w:rFonts w:ascii="Tahoma" w:eastAsia="Times New Roman" w:hAnsi="Tahoma" w:cs="Tahoma"/>
                <w:lang w:eastAsia="ar-SA"/>
              </w:rPr>
              <w:t xml:space="preserve">Funkcjonariusze Prewencji Kryminalnej Dzielnicowi oraz Ruchu Drogowego </w:t>
            </w:r>
            <w:r w:rsidR="00510201">
              <w:rPr>
                <w:rFonts w:ascii="Tahoma" w:eastAsia="Calibri" w:hAnsi="Tahoma" w:cs="Times New Roman"/>
                <w:lang w:eastAsia="ar-SA"/>
              </w:rPr>
              <w:t>(</w:t>
            </w:r>
            <w:r w:rsidRPr="0040024C">
              <w:rPr>
                <w:rFonts w:ascii="Tahoma" w:eastAsia="Calibri" w:hAnsi="Tahoma" w:cs="Times New Roman"/>
                <w:lang w:eastAsia="ar-SA"/>
              </w:rPr>
              <w:t>ilość spotkań ograniczona z uwagi na obostrzenia covid19)</w:t>
            </w:r>
            <w:r w:rsidR="00510201">
              <w:rPr>
                <w:rFonts w:ascii="Tahoma" w:eastAsia="Calibri" w:hAnsi="Tahoma" w:cs="Times New Roman"/>
                <w:lang w:eastAsia="ar-SA"/>
              </w:rPr>
              <w:t xml:space="preserve"> </w:t>
            </w:r>
            <w:r w:rsidRPr="0040024C">
              <w:rPr>
                <w:rFonts w:ascii="Tahoma" w:eastAsia="Times New Roman" w:hAnsi="Tahoma" w:cs="Tahoma"/>
                <w:lang w:eastAsia="ar-SA"/>
              </w:rPr>
              <w:t>prowadzili spotkania w szkołach powiatu zgorzeleckiego w ramach „ Bezpieczna Droga do Szkoły” , Bezpie</w:t>
            </w:r>
            <w:r w:rsidR="00510201">
              <w:rPr>
                <w:rFonts w:ascii="Tahoma" w:eastAsia="Times New Roman" w:hAnsi="Tahoma" w:cs="Tahoma"/>
                <w:lang w:eastAsia="ar-SA"/>
              </w:rPr>
              <w:t>czne Wakacje” Bezpieczne Ferie”</w:t>
            </w:r>
            <w:r w:rsidRPr="0040024C">
              <w:rPr>
                <w:rFonts w:ascii="Tahoma" w:eastAsia="Times New Roman" w:hAnsi="Tahoma" w:cs="Tahoma"/>
                <w:lang w:eastAsia="ar-SA"/>
              </w:rPr>
              <w:t>, których tematem jest szeroko pojęte bezpieczeństwo m.in.  w  ruchu drogowym.</w:t>
            </w:r>
          </w:p>
          <w:p w14:paraId="2A20DF91" w14:textId="77777777" w:rsidR="00510201" w:rsidRDefault="000E599D" w:rsidP="000E599D">
            <w:pPr>
              <w:suppressAutoHyphens/>
              <w:snapToGrid w:val="0"/>
              <w:spacing w:after="200" w:line="276" w:lineRule="auto"/>
              <w:rPr>
                <w:rFonts w:ascii="Tahoma" w:eastAsia="Times New Roman" w:hAnsi="Tahoma" w:cs="Tahoma"/>
                <w:lang w:eastAsia="ar-SA"/>
              </w:rPr>
            </w:pPr>
            <w:r w:rsidRPr="0040024C">
              <w:rPr>
                <w:rFonts w:ascii="Tahoma" w:eastAsia="Times New Roman" w:hAnsi="Tahoma" w:cs="Tahoma"/>
                <w:lang w:eastAsia="ar-SA"/>
              </w:rPr>
              <w:t xml:space="preserve">Prowadzone są cykliczne działania profilaktyczne, w czasie których społeczeństwo wyposażane jest w elementy odblaskowe, a także uczone </w:t>
            </w:r>
            <w:r w:rsidR="00510201">
              <w:rPr>
                <w:rFonts w:ascii="Tahoma" w:eastAsia="Times New Roman" w:hAnsi="Tahoma" w:cs="Tahoma"/>
                <w:lang w:eastAsia="ar-SA"/>
              </w:rPr>
              <w:t>jest zasad udzielania pierwszej</w:t>
            </w:r>
          </w:p>
          <w:p w14:paraId="6775204E" w14:textId="37FAC33D" w:rsidR="000E599D" w:rsidRPr="0040024C" w:rsidRDefault="000E599D" w:rsidP="000E599D">
            <w:pPr>
              <w:suppressAutoHyphens/>
              <w:snapToGrid w:val="0"/>
              <w:spacing w:after="200" w:line="276" w:lineRule="auto"/>
              <w:rPr>
                <w:rFonts w:ascii="Tahoma" w:eastAsia="Times New Roman" w:hAnsi="Tahoma" w:cs="Tahoma"/>
                <w:lang w:eastAsia="ar-SA"/>
              </w:rPr>
            </w:pPr>
            <w:r w:rsidRPr="0040024C">
              <w:rPr>
                <w:rFonts w:ascii="Tahoma" w:eastAsia="Times New Roman" w:hAnsi="Tahoma" w:cs="Tahoma"/>
                <w:lang w:eastAsia="ar-SA"/>
              </w:rPr>
              <w:t>pomocy w przypadku udziału w zdarzeniu drogowym.</w:t>
            </w:r>
          </w:p>
          <w:p w14:paraId="136532DF" w14:textId="77777777" w:rsidR="000E599D" w:rsidRPr="0040024C" w:rsidRDefault="000E599D" w:rsidP="000E599D">
            <w:pPr>
              <w:suppressAutoHyphens/>
              <w:snapToGrid w:val="0"/>
              <w:spacing w:after="200" w:line="276" w:lineRule="auto"/>
              <w:rPr>
                <w:rFonts w:ascii="Tahoma" w:eastAsia="Times New Roman" w:hAnsi="Tahoma" w:cs="Tahoma"/>
                <w:lang w:eastAsia="ar-SA"/>
              </w:rPr>
            </w:pPr>
            <w:r w:rsidRPr="0040024C">
              <w:rPr>
                <w:rFonts w:ascii="Tahoma" w:eastAsia="Times New Roman" w:hAnsi="Tahoma" w:cs="Tahoma"/>
                <w:lang w:eastAsia="ar-SA"/>
              </w:rPr>
              <w:t xml:space="preserve">Funkcjonariusze z WRD brali udział w przeprowadzaniu egzaminu dzieci zdających na kartę rowerową, biorą także udział w konkursach tematem których jest wiedza z zakresu prawa o ruchu drogowym organizowanych  przez placówki edukacyjne. </w:t>
            </w:r>
          </w:p>
          <w:p w14:paraId="2C5D4305" w14:textId="77777777" w:rsidR="000E599D" w:rsidRPr="0040024C" w:rsidRDefault="000E599D" w:rsidP="000E599D">
            <w:pPr>
              <w:suppressAutoHyphens/>
              <w:snapToGrid w:val="0"/>
              <w:spacing w:after="200" w:line="276" w:lineRule="auto"/>
              <w:rPr>
                <w:rFonts w:ascii="Tahoma" w:eastAsia="Times New Roman" w:hAnsi="Tahoma" w:cs="Tahoma"/>
                <w:lang w:eastAsia="ar-SA"/>
              </w:rPr>
            </w:pPr>
            <w:r w:rsidRPr="0040024C">
              <w:rPr>
                <w:rFonts w:ascii="Tahoma" w:eastAsia="Times New Roman" w:hAnsi="Tahoma" w:cs="Tahoma"/>
                <w:lang w:eastAsia="ar-SA"/>
              </w:rPr>
              <w:t>W trakcie spotkań profilaktycznych  z dziećmi i młodzieżą poruszana jest tematyka respektowania praw osób niepełnoprawnych zwłaszcza w zakresie parkowania na   miejscach wyznaczonych dla osób niepełnosprawnych.</w:t>
            </w:r>
          </w:p>
          <w:p w14:paraId="10E0DE87" w14:textId="77777777" w:rsidR="000E599D" w:rsidRPr="0040024C" w:rsidRDefault="000E599D" w:rsidP="000E599D">
            <w:pPr>
              <w:suppressAutoHyphens/>
              <w:snapToGrid w:val="0"/>
              <w:spacing w:after="200" w:line="276" w:lineRule="auto"/>
              <w:rPr>
                <w:rFonts w:ascii="Tahoma" w:eastAsia="Times New Roman" w:hAnsi="Tahoma" w:cs="Tahoma"/>
                <w:lang w:eastAsia="ar-SA"/>
              </w:rPr>
            </w:pPr>
            <w:r w:rsidRPr="0040024C">
              <w:rPr>
                <w:rFonts w:ascii="Tahoma" w:eastAsia="Times New Roman" w:hAnsi="Tahoma" w:cs="Tahoma"/>
                <w:lang w:eastAsia="ar-SA"/>
              </w:rPr>
              <w:t>Odnośnie przestrzegania praw osób niepełnosprawnych Komenda Powiatowa Policji w Zgorzelcu:</w:t>
            </w:r>
          </w:p>
          <w:p w14:paraId="1DC58E01" w14:textId="4EA51C75" w:rsidR="000E599D" w:rsidRPr="0040024C" w:rsidRDefault="000E599D" w:rsidP="000E599D">
            <w:pPr>
              <w:suppressAutoHyphens/>
              <w:snapToGrid w:val="0"/>
              <w:spacing w:after="200" w:line="276" w:lineRule="auto"/>
              <w:rPr>
                <w:rFonts w:ascii="Tahoma" w:eastAsia="Calibri" w:hAnsi="Tahoma" w:cs="Times New Roman"/>
                <w:lang w:eastAsia="ar-SA"/>
              </w:rPr>
            </w:pPr>
            <w:r w:rsidRPr="0040024C">
              <w:rPr>
                <w:rFonts w:ascii="Tahoma" w:eastAsia="Times New Roman" w:hAnsi="Tahoma" w:cs="Tahoma"/>
                <w:lang w:eastAsia="ar-SA"/>
              </w:rPr>
              <w:t>-</w:t>
            </w:r>
            <w:r w:rsidR="00510201">
              <w:rPr>
                <w:rFonts w:ascii="Tahoma" w:eastAsia="Times New Roman" w:hAnsi="Tahoma" w:cs="Tahoma"/>
                <w:lang w:eastAsia="ar-SA"/>
              </w:rPr>
              <w:t xml:space="preserve"> </w:t>
            </w:r>
            <w:r w:rsidRPr="0040024C">
              <w:rPr>
                <w:rFonts w:ascii="Tahoma" w:eastAsia="Calibri" w:hAnsi="Tahoma" w:cs="Times New Roman"/>
                <w:lang w:eastAsia="ar-SA"/>
              </w:rPr>
              <w:t>przed budynkiem posiada miejsca parkingowe przeznaczone dla pojazdów, którymi poruszają się osoby  niepełnosprawne</w:t>
            </w:r>
          </w:p>
          <w:p w14:paraId="3EE56F3D" w14:textId="2F419131" w:rsidR="000E599D" w:rsidRPr="0040024C" w:rsidRDefault="000E599D" w:rsidP="000E599D">
            <w:pPr>
              <w:suppressAutoHyphens/>
              <w:snapToGrid w:val="0"/>
              <w:spacing w:after="200" w:line="276" w:lineRule="auto"/>
              <w:rPr>
                <w:rFonts w:ascii="Tahoma" w:eastAsia="Calibri" w:hAnsi="Tahoma" w:cs="Times New Roman"/>
                <w:lang w:eastAsia="ar-SA"/>
              </w:rPr>
            </w:pPr>
            <w:r w:rsidRPr="0040024C">
              <w:rPr>
                <w:rFonts w:ascii="Tahoma" w:eastAsia="Calibri" w:hAnsi="Tahoma" w:cs="Times New Roman"/>
                <w:lang w:eastAsia="ar-SA"/>
              </w:rPr>
              <w:t>-</w:t>
            </w:r>
            <w:r w:rsidR="00510201">
              <w:rPr>
                <w:rFonts w:ascii="Tahoma" w:eastAsia="Calibri" w:hAnsi="Tahoma" w:cs="Times New Roman"/>
                <w:lang w:eastAsia="ar-SA"/>
              </w:rPr>
              <w:t xml:space="preserve"> </w:t>
            </w:r>
            <w:r w:rsidRPr="0040024C">
              <w:rPr>
                <w:rFonts w:ascii="Tahoma" w:eastAsia="Calibri" w:hAnsi="Tahoma" w:cs="Times New Roman"/>
                <w:lang w:eastAsia="ar-SA"/>
              </w:rPr>
              <w:t>przed wejściami do budynku KPP obniżone są krawężniki</w:t>
            </w:r>
          </w:p>
          <w:p w14:paraId="02E95DD1" w14:textId="016BD2BB" w:rsidR="000E599D" w:rsidRPr="0040024C" w:rsidRDefault="000E599D" w:rsidP="000E599D">
            <w:pPr>
              <w:suppressAutoHyphens/>
              <w:snapToGrid w:val="0"/>
              <w:spacing w:after="200" w:line="276" w:lineRule="auto"/>
              <w:rPr>
                <w:rFonts w:ascii="Tahoma" w:eastAsia="Calibri" w:hAnsi="Tahoma" w:cs="Times New Roman"/>
                <w:lang w:eastAsia="ar-SA"/>
              </w:rPr>
            </w:pPr>
            <w:r w:rsidRPr="0040024C">
              <w:rPr>
                <w:rFonts w:ascii="Tahoma" w:eastAsia="Calibri" w:hAnsi="Tahoma" w:cs="Times New Roman"/>
                <w:lang w:eastAsia="ar-SA"/>
              </w:rPr>
              <w:t>-</w:t>
            </w:r>
            <w:r w:rsidR="00510201">
              <w:rPr>
                <w:rFonts w:ascii="Tahoma" w:eastAsia="Calibri" w:hAnsi="Tahoma" w:cs="Times New Roman"/>
                <w:lang w:eastAsia="ar-SA"/>
              </w:rPr>
              <w:t xml:space="preserve"> </w:t>
            </w:r>
            <w:r w:rsidRPr="0040024C">
              <w:rPr>
                <w:rFonts w:ascii="Tahoma" w:eastAsia="Calibri" w:hAnsi="Tahoma" w:cs="Times New Roman"/>
                <w:lang w:eastAsia="ar-SA"/>
              </w:rPr>
              <w:t xml:space="preserve">pomieszczenia do przyjęć interesantów są również dostępne na parterze budynku-budynek wyposażony jest w tzw. </w:t>
            </w:r>
            <w:proofErr w:type="spellStart"/>
            <w:r w:rsidRPr="0040024C">
              <w:rPr>
                <w:rFonts w:ascii="Tahoma" w:eastAsia="Calibri" w:hAnsi="Tahoma" w:cs="Times New Roman"/>
                <w:lang w:eastAsia="ar-SA"/>
              </w:rPr>
              <w:t>schodołaz</w:t>
            </w:r>
            <w:proofErr w:type="spellEnd"/>
            <w:r w:rsidRPr="0040024C">
              <w:rPr>
                <w:rFonts w:ascii="Tahoma" w:eastAsia="Calibri" w:hAnsi="Tahoma" w:cs="Times New Roman"/>
                <w:lang w:eastAsia="ar-SA"/>
              </w:rPr>
              <w:t>, ułatwiający pokonanie schodów</w:t>
            </w:r>
          </w:p>
          <w:p w14:paraId="4DC0C88E" w14:textId="207FFFD1" w:rsidR="000E599D" w:rsidRPr="0040024C" w:rsidRDefault="000E599D" w:rsidP="000E599D">
            <w:pPr>
              <w:suppressAutoHyphens/>
              <w:snapToGrid w:val="0"/>
              <w:spacing w:after="200" w:line="276" w:lineRule="auto"/>
              <w:rPr>
                <w:rFonts w:ascii="Tahoma" w:eastAsia="Calibri" w:hAnsi="Tahoma" w:cs="Times New Roman"/>
                <w:lang w:eastAsia="ar-SA"/>
              </w:rPr>
            </w:pPr>
            <w:r w:rsidRPr="0040024C">
              <w:rPr>
                <w:rFonts w:ascii="Tahoma" w:eastAsia="Calibri" w:hAnsi="Tahoma" w:cs="Times New Roman"/>
                <w:lang w:eastAsia="ar-SA"/>
              </w:rPr>
              <w:t>-</w:t>
            </w:r>
            <w:r w:rsidR="00510201">
              <w:rPr>
                <w:rFonts w:ascii="Tahoma" w:eastAsia="Calibri" w:hAnsi="Tahoma" w:cs="Times New Roman"/>
                <w:lang w:eastAsia="ar-SA"/>
              </w:rPr>
              <w:t xml:space="preserve"> </w:t>
            </w:r>
            <w:r w:rsidRPr="0040024C">
              <w:rPr>
                <w:rFonts w:ascii="Tahoma" w:eastAsia="Calibri" w:hAnsi="Tahoma" w:cs="Times New Roman"/>
                <w:lang w:eastAsia="ar-SA"/>
              </w:rPr>
              <w:t xml:space="preserve">Funkcjonariusze KPP są uczulani i  </w:t>
            </w:r>
            <w:proofErr w:type="spellStart"/>
            <w:r w:rsidRPr="0040024C">
              <w:rPr>
                <w:rFonts w:ascii="Tahoma" w:eastAsia="Calibri" w:hAnsi="Tahoma" w:cs="Times New Roman"/>
                <w:lang w:eastAsia="ar-SA"/>
              </w:rPr>
              <w:t>zadaniowani</w:t>
            </w:r>
            <w:proofErr w:type="spellEnd"/>
            <w:r w:rsidRPr="0040024C">
              <w:rPr>
                <w:rFonts w:ascii="Tahoma" w:eastAsia="Calibri" w:hAnsi="Tahoma" w:cs="Times New Roman"/>
                <w:lang w:eastAsia="ar-SA"/>
              </w:rPr>
              <w:t xml:space="preserve"> pod kątem przestrzegania przepisów Prawa o Ruchu Drogowym w sferze miejsc parkingowych dla  osób niepełnosprawnych </w:t>
            </w:r>
          </w:p>
          <w:p w14:paraId="69E5DA0D" w14:textId="47FEF011" w:rsidR="00142B3E" w:rsidRPr="003321C7" w:rsidRDefault="00510201" w:rsidP="003321C7">
            <w:pPr>
              <w:suppressAutoHyphens/>
              <w:snapToGrid w:val="0"/>
              <w:spacing w:after="200" w:line="276" w:lineRule="auto"/>
              <w:rPr>
                <w:rFonts w:ascii="Tahoma" w:eastAsia="Calibri" w:hAnsi="Tahoma" w:cs="Times New Roman"/>
                <w:lang w:eastAsia="ar-SA"/>
              </w:rPr>
            </w:pPr>
            <w:r>
              <w:rPr>
                <w:rFonts w:ascii="Tahoma" w:eastAsia="Calibri" w:hAnsi="Tahoma" w:cs="Times New Roman"/>
                <w:lang w:eastAsia="ar-SA"/>
              </w:rPr>
              <w:t>(</w:t>
            </w:r>
            <w:bookmarkStart w:id="0" w:name="_GoBack"/>
            <w:bookmarkEnd w:id="0"/>
            <w:r w:rsidR="000E599D" w:rsidRPr="0040024C">
              <w:rPr>
                <w:rFonts w:ascii="Tahoma" w:eastAsia="Calibri" w:hAnsi="Tahoma" w:cs="Times New Roman"/>
                <w:lang w:eastAsia="ar-SA"/>
              </w:rPr>
              <w:t>ilość spotkań ograniczona z uwagi na obostrzenia covid19)</w:t>
            </w:r>
          </w:p>
        </w:tc>
      </w:tr>
      <w:tr w:rsidR="00142B3E" w14:paraId="2EDE64D9" w14:textId="77777777" w:rsidTr="003321C7">
        <w:tc>
          <w:tcPr>
            <w:tcW w:w="1732" w:type="dxa"/>
          </w:tcPr>
          <w:p w14:paraId="24A9AD22" w14:textId="4A2D8070" w:rsidR="00142B3E" w:rsidRPr="003321C7" w:rsidRDefault="000E599D" w:rsidP="0015074B">
            <w:pPr>
              <w:rPr>
                <w:rFonts w:ascii="Tahoma" w:hAnsi="Tahoma" w:cs="Tahoma"/>
              </w:rPr>
            </w:pPr>
            <w:r w:rsidRPr="003321C7">
              <w:rPr>
                <w:rFonts w:ascii="Tahoma" w:hAnsi="Tahoma" w:cs="Tahoma"/>
              </w:rPr>
              <w:lastRenderedPageBreak/>
              <w:t xml:space="preserve">Alfa CRP </w:t>
            </w:r>
          </w:p>
        </w:tc>
        <w:tc>
          <w:tcPr>
            <w:tcW w:w="2117" w:type="dxa"/>
          </w:tcPr>
          <w:p w14:paraId="1C63C2CD" w14:textId="77777777" w:rsidR="00142B3E" w:rsidRPr="003321C7" w:rsidRDefault="00142B3E" w:rsidP="0015074B">
            <w:pPr>
              <w:rPr>
                <w:rFonts w:ascii="Tahoma" w:hAnsi="Tahoma" w:cs="Tahoma"/>
              </w:rPr>
            </w:pPr>
          </w:p>
        </w:tc>
        <w:tc>
          <w:tcPr>
            <w:tcW w:w="1855" w:type="dxa"/>
          </w:tcPr>
          <w:p w14:paraId="3A34F6F5" w14:textId="1BC85B05" w:rsidR="00142B3E" w:rsidRPr="003321C7" w:rsidRDefault="000E599D" w:rsidP="0015074B">
            <w:pPr>
              <w:rPr>
                <w:rFonts w:ascii="Tahoma" w:hAnsi="Tahoma" w:cs="Tahoma"/>
              </w:rPr>
            </w:pPr>
            <w:r w:rsidRPr="003321C7">
              <w:rPr>
                <w:rFonts w:ascii="Tahoma" w:hAnsi="Tahoma" w:cs="Tahoma"/>
              </w:rPr>
              <w:t>1</w:t>
            </w:r>
          </w:p>
        </w:tc>
        <w:tc>
          <w:tcPr>
            <w:tcW w:w="3930" w:type="dxa"/>
          </w:tcPr>
          <w:p w14:paraId="1CF2EF98" w14:textId="58F50A38" w:rsidR="00142B3E" w:rsidRPr="003321C7" w:rsidRDefault="000E599D" w:rsidP="0015074B">
            <w:pPr>
              <w:rPr>
                <w:rFonts w:ascii="Tahoma" w:hAnsi="Tahoma" w:cs="Tahoma"/>
              </w:rPr>
            </w:pPr>
            <w:r w:rsidRPr="003321C7">
              <w:rPr>
                <w:rFonts w:ascii="Tahoma" w:hAnsi="Tahoma" w:cs="Tahoma"/>
              </w:rPr>
              <w:t xml:space="preserve">stopień alarmowania Alfa CRP </w:t>
            </w:r>
          </w:p>
        </w:tc>
      </w:tr>
    </w:tbl>
    <w:p w14:paraId="2F76DEAF" w14:textId="77777777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</w:p>
    <w:sectPr w:rsidR="00142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CD"/>
    <w:rsid w:val="00005699"/>
    <w:rsid w:val="00017865"/>
    <w:rsid w:val="00064E20"/>
    <w:rsid w:val="000E599D"/>
    <w:rsid w:val="000F6A9B"/>
    <w:rsid w:val="00142B3E"/>
    <w:rsid w:val="0015074B"/>
    <w:rsid w:val="001E32BF"/>
    <w:rsid w:val="001E4EBC"/>
    <w:rsid w:val="00201DBC"/>
    <w:rsid w:val="00225C98"/>
    <w:rsid w:val="003321C7"/>
    <w:rsid w:val="003E3679"/>
    <w:rsid w:val="0040024C"/>
    <w:rsid w:val="004502A5"/>
    <w:rsid w:val="00476DAA"/>
    <w:rsid w:val="00510201"/>
    <w:rsid w:val="00516C32"/>
    <w:rsid w:val="00590F84"/>
    <w:rsid w:val="007C0B33"/>
    <w:rsid w:val="008B75B0"/>
    <w:rsid w:val="009F0EB9"/>
    <w:rsid w:val="00A90ECD"/>
    <w:rsid w:val="00C34C0F"/>
    <w:rsid w:val="00C8064A"/>
    <w:rsid w:val="00E6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3496"/>
  <w15:docId w15:val="{9D26198E-7AF1-4B46-BF45-012D3C5E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42B3E"/>
  </w:style>
  <w:style w:type="paragraph" w:styleId="Tekstdymka">
    <w:name w:val="Balloon Text"/>
    <w:basedOn w:val="Normalny"/>
    <w:link w:val="TekstdymkaZnak"/>
    <w:uiPriority w:val="99"/>
    <w:semiHidden/>
    <w:unhideWhenUsed/>
    <w:rsid w:val="00C80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Wawrzyniak</dc:creator>
  <cp:keywords/>
  <dc:description/>
  <cp:lastModifiedBy>Renata Andrysz</cp:lastModifiedBy>
  <cp:revision>6</cp:revision>
  <cp:lastPrinted>2022-02-21T12:28:00Z</cp:lastPrinted>
  <dcterms:created xsi:type="dcterms:W3CDTF">2022-03-17T08:09:00Z</dcterms:created>
  <dcterms:modified xsi:type="dcterms:W3CDTF">2022-04-07T13:15:00Z</dcterms:modified>
</cp:coreProperties>
</file>